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65E" w:rsidRDefault="001B565E" w:rsidP="001B565E">
      <w:pPr>
        <w:jc w:val="center"/>
        <w:rPr>
          <w:rFonts w:ascii="Times New Roman" w:hAnsi="Times New Roman" w:cs="Times New Roman"/>
          <w:b/>
          <w:sz w:val="20"/>
          <w:szCs w:val="20"/>
        </w:rPr>
      </w:pPr>
      <w:r>
        <w:rPr>
          <w:rFonts w:ascii="Times New Roman" w:hAnsi="Times New Roman" w:cs="Times New Roman"/>
          <w:b/>
          <w:sz w:val="20"/>
          <w:szCs w:val="20"/>
        </w:rPr>
        <w:t>МБ ДОУ   Лаишевский детский сад «Радуга»</w:t>
      </w: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Доклад на тему:</w:t>
      </w: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44"/>
          <w:szCs w:val="44"/>
        </w:rPr>
      </w:pPr>
      <w:r>
        <w:rPr>
          <w:rFonts w:ascii="Times New Roman" w:eastAsia="Times New Roman" w:hAnsi="Times New Roman" w:cs="Times New Roman"/>
          <w:b/>
          <w:bCs/>
          <w:color w:val="000000" w:themeColor="text1"/>
          <w:sz w:val="44"/>
          <w:szCs w:val="44"/>
        </w:rPr>
        <w:t>«Педагогическая копилка оздоровительных методик «Академия Дорожных наук».».</w:t>
      </w: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right"/>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                          Подготовила воспитатель :</w:t>
      </w:r>
    </w:p>
    <w:p w:rsidR="001B565E" w:rsidRDefault="001B565E" w:rsidP="001B565E">
      <w:pPr>
        <w:spacing w:after="0" w:line="240" w:lineRule="auto"/>
        <w:jc w:val="right"/>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Петрова Н.С.</w:t>
      </w:r>
    </w:p>
    <w:p w:rsidR="001B565E" w:rsidRDefault="001B565E" w:rsidP="001B565E">
      <w:pPr>
        <w:spacing w:after="0" w:line="240" w:lineRule="auto"/>
        <w:jc w:val="center"/>
        <w:rPr>
          <w:rFonts w:ascii="Times New Roman" w:eastAsia="Times New Roman" w:hAnsi="Times New Roman" w:cs="Times New Roman"/>
          <w:b/>
          <w:bCs/>
          <w:color w:val="000000" w:themeColor="text1"/>
          <w:sz w:val="44"/>
          <w:szCs w:val="44"/>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44"/>
          <w:szCs w:val="44"/>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44"/>
          <w:szCs w:val="44"/>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44"/>
          <w:szCs w:val="44"/>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44"/>
          <w:szCs w:val="44"/>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44"/>
          <w:szCs w:val="44"/>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44"/>
          <w:szCs w:val="44"/>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44"/>
          <w:szCs w:val="44"/>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p>
    <w:p w:rsidR="001B565E" w:rsidRDefault="001B565E" w:rsidP="001B565E">
      <w:pPr>
        <w:spacing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Лаишево 2015 год.</w:t>
      </w:r>
    </w:p>
    <w:p w:rsidR="001B565E" w:rsidRPr="001B565E" w:rsidRDefault="001B565E" w:rsidP="000031B8">
      <w:pPr>
        <w:pStyle w:val="a3"/>
        <w:shd w:val="clear" w:color="auto" w:fill="FFFFFF" w:themeFill="background1"/>
        <w:spacing w:before="0" w:beforeAutospacing="0" w:after="0" w:afterAutospacing="0"/>
        <w:jc w:val="center"/>
        <w:rPr>
          <w:rStyle w:val="a4"/>
          <w:color w:val="000000" w:themeColor="text1"/>
          <w:sz w:val="28"/>
          <w:szCs w:val="28"/>
        </w:rPr>
      </w:pPr>
    </w:p>
    <w:p w:rsidR="000031B8" w:rsidRPr="00BD6F7C" w:rsidRDefault="000031B8" w:rsidP="000031B8">
      <w:pPr>
        <w:pStyle w:val="a3"/>
        <w:shd w:val="clear" w:color="auto" w:fill="FFFFFF" w:themeFill="background1"/>
        <w:spacing w:before="0" w:beforeAutospacing="0" w:after="0" w:afterAutospacing="0"/>
        <w:jc w:val="center"/>
        <w:rPr>
          <w:color w:val="000000" w:themeColor="text1"/>
          <w:sz w:val="28"/>
          <w:szCs w:val="28"/>
        </w:rPr>
      </w:pPr>
      <w:r w:rsidRPr="00BD6F7C">
        <w:rPr>
          <w:rStyle w:val="a4"/>
          <w:color w:val="000000" w:themeColor="text1"/>
          <w:sz w:val="28"/>
          <w:szCs w:val="28"/>
        </w:rPr>
        <w:t>Как писал Генрих Гейне: « Единственная красота, которую я</w:t>
      </w:r>
    </w:p>
    <w:p w:rsidR="000031B8" w:rsidRPr="00BD6F7C" w:rsidRDefault="000031B8" w:rsidP="000031B8">
      <w:pPr>
        <w:pStyle w:val="a3"/>
        <w:shd w:val="clear" w:color="auto" w:fill="FFFFFF" w:themeFill="background1"/>
        <w:spacing w:before="0" w:beforeAutospacing="0" w:after="0" w:afterAutospacing="0"/>
        <w:jc w:val="center"/>
        <w:rPr>
          <w:color w:val="000000" w:themeColor="text1"/>
          <w:sz w:val="28"/>
          <w:szCs w:val="28"/>
        </w:rPr>
      </w:pPr>
      <w:r w:rsidRPr="00BD6F7C">
        <w:rPr>
          <w:rStyle w:val="a4"/>
          <w:color w:val="000000" w:themeColor="text1"/>
          <w:sz w:val="28"/>
          <w:szCs w:val="28"/>
        </w:rPr>
        <w:t>знаю, - это ЗДОРОВЬЕ».</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     Здоровьесберегающие технологии - это формы работы ,  направленные  на решение самой основной  задачи дошкольного образования – поддержать,  сохранить  и обогатить здоровье детей. Так же , задачей педагогов  становится  обеспечение максимально высокого уровня реального здоровья  детей . для того, чтобы ребёнок осознанно относился к своему здоровью, необходимо воспитывать валеологическую культуру. По этому, в настоящее время  над этими задачами работает много специалистов: психологи, работники медицины, воспитатели.</w:t>
      </w:r>
    </w:p>
    <w:p w:rsidR="000031B8" w:rsidRPr="00BD6F7C" w:rsidRDefault="000031B8" w:rsidP="000031B8">
      <w:pPr>
        <w:shd w:val="clear" w:color="auto" w:fill="FFFFFF"/>
        <w:spacing w:after="0" w:line="240" w:lineRule="auto"/>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Дошкольный возраст является решающим в формировании фундамента физического здоровья. Ведь именно до семи лет идет интенсивное развитие органов и становление функциональных систем организма, закладываются основные черты личности, формируется характер. Поэтому важно в дошкольном возрасте сформировать у детей базу знаний и практических навыков здорового образа жизни, осознанную потребность в систематических занятиях физической культурой и спортом.</w:t>
      </w:r>
    </w:p>
    <w:p w:rsidR="000031B8" w:rsidRPr="00BD6F7C" w:rsidRDefault="000031B8" w:rsidP="000031B8">
      <w:pPr>
        <w:shd w:val="clear" w:color="auto" w:fill="FFFFFF"/>
        <w:spacing w:after="0" w:line="240" w:lineRule="auto"/>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Привычка к здоровому образу жизни - это жизненно важная привычка. Поэтому детский сад и семья призваны заложить основы здорового образа жизни, используя различные формы работы. И именно в семье, в детском образовательном учреждении на ранней стадии развития ребенку должны помочь, как можно раньше понять непреходящую ценность здоровья, осознать цель его жизни, побудить малыша самостоятельно и активно формировать, сохранять и приумножать свое здоровье</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  Существует много  разных  здоровьесберегающих методик, которые  можно поделить на разные  отдельные групы. Это технологии здоровьесбережения педагогов дошкольного образования,  медико-профилактические и физкультурно-оздоровительные технологи, технологии, направленные на обеспечение социально-психологического благополучия воспитанников, валеологического просвещения детей и родителей. Все эти технологии направлены в первую очередь на воспитание здоровых физически и психологически детей.</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Здоровьесберегающие технологий делятся на   три группы:</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1. Технологии сохранения и стимулирования здоровья: гимнастика корригирующая,  стретчинг, ритмопластика, динамические паузы, подвижные и спортивные игры, релаксация, технологии эстетической направленности, гимнастика пальчиковая, гимнастика для глаз, гимнастика дыхательная, гимнастика бодрящая, , гимнастика ортопедическая.</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2. Технологии обучения здоровому образу жизни: Физкультурное занятие, проблемно-игровые (игротреннинги и игротерапия, коммуникативные игры, беседы из серии «Здоровье», с</w:t>
      </w:r>
      <w:r w:rsidR="002569AA" w:rsidRPr="00BD6F7C">
        <w:rPr>
          <w:color w:val="000000" w:themeColor="text1"/>
          <w:sz w:val="28"/>
          <w:szCs w:val="28"/>
        </w:rPr>
        <w:t>амомассаж, точечный самомассаж</w:t>
      </w:r>
      <w:r w:rsidRPr="00BD6F7C">
        <w:rPr>
          <w:color w:val="000000" w:themeColor="text1"/>
          <w:sz w:val="28"/>
          <w:szCs w:val="28"/>
        </w:rPr>
        <w:t xml:space="preserve"> .</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 xml:space="preserve">3. Коррекционные технологии: арттерапия, технологии музыкального воздействия, сказкотерапия, технологии воздействия цветом, технологии </w:t>
      </w:r>
      <w:r w:rsidRPr="00BD6F7C">
        <w:rPr>
          <w:color w:val="000000" w:themeColor="text1"/>
          <w:sz w:val="28"/>
          <w:szCs w:val="28"/>
        </w:rPr>
        <w:lastRenderedPageBreak/>
        <w:t>коррекции поведения, психогимнастика, фонетическая и логопедическая ритмика.</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Необходимо, чтобы каждая технология  имела оздоровительную направленность и воспитала  бы у ребенка  желание к здоровому  образу жизни .</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Почему  же нужно  применять здоровьесберегающие технологии  в жизни ребёнка?</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Именно в дошкольном возрасте формируется личность ребёнка. Формируются нравственные качества, развиваются физические качества, двигательная активность.    Как  мы знаем, что благодаря  физическому  развитию детей развиваются психические процессы.  Поэтому  использование  в работе ДОУ здоровьесберегающих технологий , может повысить результативность воспитательно-образовательного процесса, сформирует у педагогов и родителей ценностные ориентации, направленные на сохранение и укрепление здоровья детей.</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Так же  основной  задачей  ДОУ является   подготовка  ребенка к самостоятельной жизни, дав ему для этого необходимые умения, навыки, воспитав определенные привычки.   По  этому  педагоги широко используют  здоровьесберегающие технологии.</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p>
    <w:p w:rsidR="000031B8" w:rsidRPr="00BD6F7C" w:rsidRDefault="000031B8" w:rsidP="000031B8">
      <w:pPr>
        <w:pStyle w:val="a3"/>
        <w:shd w:val="clear" w:color="auto" w:fill="FFFFFF" w:themeFill="background1"/>
        <w:spacing w:before="0" w:beforeAutospacing="0" w:after="0" w:afterAutospacing="0"/>
        <w:rPr>
          <w:b/>
          <w:i/>
          <w:color w:val="000000" w:themeColor="text1"/>
          <w:sz w:val="28"/>
          <w:szCs w:val="28"/>
        </w:rPr>
      </w:pPr>
      <w:r w:rsidRPr="00BD6F7C">
        <w:rPr>
          <w:b/>
          <w:i/>
          <w:color w:val="000000" w:themeColor="text1"/>
          <w:sz w:val="28"/>
          <w:szCs w:val="28"/>
        </w:rPr>
        <w:t>Цель и задачи  здоовьесберегающих технологий:</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1. Сохранение и укрепление здоровья детей на основе комплексного и системного использования доступных для детского сада средств физического воспитания, оптимизации двигательной деятельности на свежем воздухе.</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2. Обеспечение активной позиции детей в процессе получения знаний о здоровом образе жизни.</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3. Конструктивное партнерство семьи, педагогического коллектива и самих детей в укреплении их здоровья, развитии творческого потенциала.</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 </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 </w:t>
      </w:r>
    </w:p>
    <w:p w:rsidR="000031B8" w:rsidRPr="00BD6F7C" w:rsidRDefault="000031B8" w:rsidP="000031B8">
      <w:pPr>
        <w:pStyle w:val="a3"/>
        <w:shd w:val="clear" w:color="auto" w:fill="FFFFFF" w:themeFill="background1"/>
        <w:spacing w:before="0" w:beforeAutospacing="0" w:after="0" w:afterAutospacing="0"/>
        <w:rPr>
          <w:b/>
          <w:i/>
          <w:color w:val="000000" w:themeColor="text1"/>
          <w:sz w:val="28"/>
          <w:szCs w:val="28"/>
        </w:rPr>
      </w:pPr>
      <w:r w:rsidRPr="00BD6F7C">
        <w:rPr>
          <w:b/>
          <w:i/>
          <w:color w:val="000000" w:themeColor="text1"/>
          <w:sz w:val="28"/>
          <w:szCs w:val="28"/>
        </w:rPr>
        <w:t>Золотые правила здоровьесбережения:</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Соблюдайте режим дня!</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Обращайте большое внимание на питание!</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Больше двигайтесь!</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Спите в прохладной комнате!</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Не гасите в себе гнев, дайте вырваться ему наружу.</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Постоянно занимайтесь интеллектуальной деятельностью.</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Гоните прочь уныние и хандру!</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Адекватно реагируйте на все проявления своего организма.</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Старайтесь получать больше положительных эмоций.</w:t>
      </w:r>
    </w:p>
    <w:p w:rsidR="000031B8" w:rsidRPr="00BD6F7C" w:rsidRDefault="000031B8" w:rsidP="000031B8">
      <w:pPr>
        <w:pStyle w:val="a3"/>
        <w:shd w:val="clear" w:color="auto" w:fill="FFFFFF" w:themeFill="background1"/>
        <w:spacing w:before="0" w:beforeAutospacing="0" w:after="0" w:afterAutospacing="0"/>
        <w:rPr>
          <w:color w:val="000000" w:themeColor="text1"/>
          <w:sz w:val="28"/>
          <w:szCs w:val="28"/>
        </w:rPr>
      </w:pPr>
      <w:r w:rsidRPr="00BD6F7C">
        <w:rPr>
          <w:color w:val="000000" w:themeColor="text1"/>
          <w:sz w:val="28"/>
          <w:szCs w:val="28"/>
        </w:rPr>
        <w:t> </w:t>
      </w:r>
    </w:p>
    <w:p w:rsidR="000031B8" w:rsidRPr="00BD6F7C" w:rsidRDefault="000031B8" w:rsidP="000031B8">
      <w:pPr>
        <w:shd w:val="clear" w:color="auto" w:fill="FFFFFF" w:themeFill="background1"/>
        <w:spacing w:after="0" w:line="240" w:lineRule="auto"/>
        <w:rPr>
          <w:rFonts w:ascii="Times New Roman" w:hAnsi="Times New Roman" w:cs="Times New Roman"/>
          <w:color w:val="000000" w:themeColor="text1"/>
          <w:sz w:val="28"/>
          <w:szCs w:val="28"/>
        </w:rPr>
      </w:pPr>
    </w:p>
    <w:p w:rsidR="00DA1BBD" w:rsidRPr="00BD6F7C" w:rsidRDefault="00DA1BBD" w:rsidP="00DA1BBD">
      <w:pPr>
        <w:spacing w:after="0" w:line="240" w:lineRule="auto"/>
        <w:ind w:firstLine="709"/>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Здоровьесохраняющая деятельность в нашем детском саду осуществляется с использованием следующих технологий:</w:t>
      </w:r>
    </w:p>
    <w:p w:rsidR="00DA1BBD" w:rsidRPr="00BD6F7C" w:rsidRDefault="00DA1BBD" w:rsidP="00DA1BBD">
      <w:pPr>
        <w:pStyle w:val="a5"/>
        <w:numPr>
          <w:ilvl w:val="0"/>
          <w:numId w:val="1"/>
        </w:numPr>
        <w:spacing w:after="0" w:line="240" w:lineRule="auto"/>
        <w:ind w:left="0" w:firstLine="360"/>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lastRenderedPageBreak/>
        <w:t>Медико-профилактическая технология</w:t>
      </w:r>
      <w:r w:rsidRPr="00BD6F7C">
        <w:rPr>
          <w:rFonts w:ascii="Times New Roman" w:eastAsia="Times New Roman" w:hAnsi="Times New Roman" w:cs="Times New Roman"/>
          <w:b/>
          <w:color w:val="000000" w:themeColor="text1"/>
          <w:sz w:val="28"/>
          <w:szCs w:val="28"/>
        </w:rPr>
        <w:t>.</w:t>
      </w:r>
      <w:r w:rsidRPr="00BD6F7C">
        <w:rPr>
          <w:rFonts w:ascii="Times New Roman" w:eastAsia="Times New Roman" w:hAnsi="Times New Roman" w:cs="Times New Roman"/>
          <w:color w:val="000000" w:themeColor="text1"/>
          <w:sz w:val="28"/>
          <w:szCs w:val="28"/>
        </w:rPr>
        <w:t xml:space="preserve"> Обеспечивает сохранение и приумножение здоровья детей под руководством медицинского персонала ДОУ в соответствии с медицинскими требованиями и нормами. </w:t>
      </w:r>
    </w:p>
    <w:p w:rsidR="00DA1BBD" w:rsidRPr="00BD6F7C" w:rsidRDefault="00DA1BBD" w:rsidP="00DA1BBD">
      <w:pPr>
        <w:spacing w:after="0" w:line="240" w:lineRule="auto"/>
        <w:jc w:val="both"/>
        <w:rPr>
          <w:rFonts w:ascii="Times New Roman" w:eastAsia="Times New Roman" w:hAnsi="Times New Roman" w:cs="Times New Roman"/>
          <w:b/>
          <w:color w:val="000000" w:themeColor="text1"/>
          <w:sz w:val="28"/>
          <w:szCs w:val="28"/>
        </w:rPr>
      </w:pPr>
      <w:r w:rsidRPr="00BD6F7C">
        <w:rPr>
          <w:rFonts w:ascii="Times New Roman" w:eastAsia="Times New Roman" w:hAnsi="Times New Roman" w:cs="Times New Roman"/>
          <w:b/>
          <w:color w:val="000000" w:themeColor="text1"/>
          <w:sz w:val="28"/>
          <w:szCs w:val="28"/>
        </w:rPr>
        <w:t>Задачи этой деятельности:</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организация мониторинга здоровья детей и разработка рекомендаций по оптимизации детского здоровья;</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организация и контроль питания детей, физического развития, закаливания;</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-организация профилактических мероприятий, способствующих резистентности детского организма (например, иммунизация, щадящий режим в период адаптации и т.д.);</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организация контроля и помощи в обеспечении требований санитарно-эпидемиологических нормативов – СанПиН;</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организация здоровьесохраняющей среды в ДОУ.</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Мониторинг за состоянием здоровья и физическим развитием детей осуществляется медицинской сестрой детского сада и воспитателем по физической культуре. Вся работа по физическому воспитанию детей в ДОУ строится с учётом их физической подготовленности и имеющихся отклонений в состоянии здоровья. Для этого на основании индивидуальных медицинских карт старшая медицинская сестра ДОУ составляет по каждой возрастной группе сводную таблицу, которая помогает воспитателям и медицинским работникам иметь чёткую картину о состоянии здоровья детей всей группы и каждого ребёнка в отдельности. Эта схема-таблица дает возможность педагогам групп планировать физкультурно–оздоровительную работу в соответствии с особенностями здоровья детей.</w:t>
      </w:r>
    </w:p>
    <w:p w:rsidR="00B8491E" w:rsidRPr="00BD6F7C" w:rsidRDefault="00B8491E" w:rsidP="00DA1BBD">
      <w:pPr>
        <w:spacing w:after="0" w:line="240" w:lineRule="auto"/>
        <w:ind w:firstLine="709"/>
        <w:jc w:val="both"/>
        <w:rPr>
          <w:rFonts w:ascii="Times New Roman" w:eastAsia="Times New Roman" w:hAnsi="Times New Roman" w:cs="Times New Roman"/>
          <w:color w:val="000000" w:themeColor="text1"/>
          <w:sz w:val="28"/>
          <w:szCs w:val="28"/>
        </w:rPr>
      </w:pPr>
    </w:p>
    <w:p w:rsidR="00B8491E" w:rsidRPr="00BD6F7C" w:rsidRDefault="00DA1BBD" w:rsidP="00DA1BBD">
      <w:pPr>
        <w:pStyle w:val="a5"/>
        <w:numPr>
          <w:ilvl w:val="0"/>
          <w:numId w:val="1"/>
        </w:numPr>
        <w:spacing w:after="0" w:line="240" w:lineRule="auto"/>
        <w:jc w:val="both"/>
        <w:rPr>
          <w:rFonts w:ascii="Times New Roman" w:eastAsia="Times New Roman" w:hAnsi="Times New Roman" w:cs="Times New Roman"/>
          <w:i/>
          <w:color w:val="000000" w:themeColor="text1"/>
          <w:sz w:val="28"/>
          <w:szCs w:val="28"/>
        </w:rPr>
      </w:pPr>
      <w:r w:rsidRPr="00BD6F7C">
        <w:rPr>
          <w:rFonts w:ascii="Times New Roman" w:eastAsia="Times New Roman" w:hAnsi="Times New Roman" w:cs="Times New Roman"/>
          <w:b/>
          <w:i/>
          <w:color w:val="000000" w:themeColor="text1"/>
          <w:sz w:val="28"/>
          <w:szCs w:val="28"/>
        </w:rPr>
        <w:t>Физкультурно-оздоровительная технология.</w:t>
      </w:r>
      <w:r w:rsidRPr="00BD6F7C">
        <w:rPr>
          <w:rFonts w:ascii="Times New Roman" w:eastAsia="Times New Roman" w:hAnsi="Times New Roman" w:cs="Times New Roman"/>
          <w:i/>
          <w:color w:val="000000" w:themeColor="text1"/>
          <w:sz w:val="28"/>
          <w:szCs w:val="28"/>
        </w:rPr>
        <w:t xml:space="preserve"> </w:t>
      </w:r>
    </w:p>
    <w:p w:rsidR="00DA1BBD" w:rsidRPr="00BD6F7C" w:rsidRDefault="00DA1BBD" w:rsidP="00B8491E">
      <w:pPr>
        <w:spacing w:after="0" w:line="240" w:lineRule="auto"/>
        <w:ind w:left="142"/>
        <w:jc w:val="both"/>
        <w:rPr>
          <w:rFonts w:ascii="Times New Roman" w:eastAsia="Times New Roman" w:hAnsi="Times New Roman" w:cs="Times New Roman"/>
          <w:i/>
          <w:color w:val="000000" w:themeColor="text1"/>
          <w:sz w:val="28"/>
          <w:szCs w:val="28"/>
        </w:rPr>
      </w:pPr>
      <w:r w:rsidRPr="00BD6F7C">
        <w:rPr>
          <w:rFonts w:ascii="Times New Roman" w:eastAsia="Times New Roman" w:hAnsi="Times New Roman" w:cs="Times New Roman"/>
          <w:color w:val="000000" w:themeColor="text1"/>
          <w:sz w:val="28"/>
          <w:szCs w:val="28"/>
        </w:rPr>
        <w:t>Направлена на</w:t>
      </w:r>
      <w:r w:rsidR="00B8491E" w:rsidRPr="00BD6F7C">
        <w:rPr>
          <w:rFonts w:ascii="Times New Roman" w:eastAsia="Times New Roman" w:hAnsi="Times New Roman" w:cs="Times New Roman"/>
          <w:color w:val="000000" w:themeColor="text1"/>
          <w:sz w:val="28"/>
          <w:szCs w:val="28"/>
        </w:rPr>
        <w:t xml:space="preserve"> ф</w:t>
      </w:r>
      <w:r w:rsidRPr="00BD6F7C">
        <w:rPr>
          <w:rFonts w:ascii="Times New Roman" w:eastAsia="Times New Roman" w:hAnsi="Times New Roman" w:cs="Times New Roman"/>
          <w:color w:val="000000" w:themeColor="text1"/>
          <w:sz w:val="28"/>
          <w:szCs w:val="28"/>
        </w:rPr>
        <w:t>изическое развитие и укрепление здоровья ребенка.</w:t>
      </w:r>
    </w:p>
    <w:p w:rsidR="00DA1BBD" w:rsidRPr="00BD6F7C" w:rsidRDefault="00DA1BBD" w:rsidP="00DA1BBD">
      <w:pPr>
        <w:spacing w:after="0" w:line="240" w:lineRule="auto"/>
        <w:jc w:val="both"/>
        <w:rPr>
          <w:rFonts w:ascii="Times New Roman" w:eastAsia="Times New Roman" w:hAnsi="Times New Roman" w:cs="Times New Roman"/>
          <w:b/>
          <w:color w:val="000000" w:themeColor="text1"/>
          <w:sz w:val="28"/>
          <w:szCs w:val="28"/>
        </w:rPr>
      </w:pPr>
      <w:r w:rsidRPr="00BD6F7C">
        <w:rPr>
          <w:rFonts w:ascii="Times New Roman" w:eastAsia="Times New Roman" w:hAnsi="Times New Roman" w:cs="Times New Roman"/>
          <w:b/>
          <w:color w:val="000000" w:themeColor="text1"/>
          <w:sz w:val="28"/>
          <w:szCs w:val="28"/>
        </w:rPr>
        <w:t xml:space="preserve">Задачи этой деятельности: </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развитие физических качеств;</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контроль за двигательной активностью и становление физической культуры дошкольников, </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формирование правильной осанки, профилактика нарушений опорно-двигательного аппарата;</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воспитание привычки повседневной физической активности;</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оздоровление средствами закаливания. </w:t>
      </w:r>
    </w:p>
    <w:p w:rsidR="00DA1BBD" w:rsidRPr="00BD6F7C" w:rsidRDefault="00DA1BBD"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Физкультурно-оздоровительная деятельность осуществляется воспитателем по физической культуре в совместной образовательной деятельности  по физическому воспитанию, а также педагогами - в виде различных гимнастик, физкультминуток, динамических пауз и пр.</w:t>
      </w:r>
    </w:p>
    <w:p w:rsidR="00B8491E" w:rsidRPr="00BD6F7C" w:rsidRDefault="00B8491E" w:rsidP="00DA1BBD">
      <w:pPr>
        <w:spacing w:after="0" w:line="240" w:lineRule="auto"/>
        <w:jc w:val="both"/>
        <w:rPr>
          <w:rFonts w:ascii="Times New Roman" w:eastAsia="Times New Roman" w:hAnsi="Times New Roman" w:cs="Times New Roman"/>
          <w:color w:val="000000" w:themeColor="text1"/>
          <w:sz w:val="28"/>
          <w:szCs w:val="28"/>
        </w:rPr>
      </w:pPr>
    </w:p>
    <w:p w:rsidR="00B8491E" w:rsidRPr="00BD6F7C" w:rsidRDefault="00DA1BBD" w:rsidP="00DA1BBD">
      <w:pPr>
        <w:pStyle w:val="a5"/>
        <w:numPr>
          <w:ilvl w:val="0"/>
          <w:numId w:val="1"/>
        </w:numPr>
        <w:tabs>
          <w:tab w:val="left" w:pos="0"/>
        </w:tabs>
        <w:spacing w:after="0" w:line="240" w:lineRule="auto"/>
        <w:ind w:left="0" w:firstLine="426"/>
        <w:jc w:val="both"/>
        <w:rPr>
          <w:rFonts w:ascii="Times New Roman" w:eastAsia="Times New Roman" w:hAnsi="Times New Roman" w:cs="Times New Roman"/>
          <w:i/>
          <w:color w:val="000000" w:themeColor="text1"/>
          <w:sz w:val="28"/>
          <w:szCs w:val="28"/>
        </w:rPr>
      </w:pPr>
      <w:r w:rsidRPr="00BD6F7C">
        <w:rPr>
          <w:rFonts w:ascii="Times New Roman" w:eastAsia="Times New Roman" w:hAnsi="Times New Roman" w:cs="Times New Roman"/>
          <w:b/>
          <w:i/>
          <w:color w:val="000000" w:themeColor="text1"/>
          <w:sz w:val="28"/>
          <w:szCs w:val="28"/>
        </w:rPr>
        <w:t>Технология обеспечения социально-психологического благополучия ребенка.</w:t>
      </w:r>
    </w:p>
    <w:p w:rsidR="00DA1BBD" w:rsidRPr="00BD6F7C" w:rsidRDefault="00DA1BBD" w:rsidP="00B8491E">
      <w:pPr>
        <w:pStyle w:val="a5"/>
        <w:tabs>
          <w:tab w:val="left" w:pos="0"/>
        </w:tabs>
        <w:spacing w:after="0" w:line="240" w:lineRule="auto"/>
        <w:ind w:left="426"/>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color w:val="000000" w:themeColor="text1"/>
          <w:sz w:val="28"/>
          <w:szCs w:val="28"/>
        </w:rPr>
        <w:t>Задача этой деятельности</w:t>
      </w:r>
      <w:r w:rsidRPr="00BD6F7C">
        <w:rPr>
          <w:rFonts w:ascii="Times New Roman" w:eastAsia="Times New Roman" w:hAnsi="Times New Roman" w:cs="Times New Roman"/>
          <w:color w:val="000000" w:themeColor="text1"/>
          <w:sz w:val="28"/>
          <w:szCs w:val="28"/>
        </w:rPr>
        <w:t xml:space="preserve"> – обеспечение эмоционального комфорта и позитивного психологического самочувствия ребенка в процессе общения со сверстниками и взрослыми в детском саду, семье.К ней относится </w:t>
      </w:r>
      <w:r w:rsidRPr="00BD6F7C">
        <w:rPr>
          <w:rFonts w:ascii="Times New Roman" w:eastAsia="Times New Roman" w:hAnsi="Times New Roman" w:cs="Times New Roman"/>
          <w:color w:val="000000" w:themeColor="text1"/>
          <w:sz w:val="28"/>
          <w:szCs w:val="28"/>
        </w:rPr>
        <w:lastRenderedPageBreak/>
        <w:t xml:space="preserve">технология психологического или психолого-педагогического сопровождения развития ребенка в педагогическом процессе ДОУ. </w:t>
      </w:r>
    </w:p>
    <w:p w:rsidR="00B8491E" w:rsidRPr="00BD6F7C" w:rsidRDefault="00B8491E" w:rsidP="00B8491E">
      <w:pPr>
        <w:pStyle w:val="a5"/>
        <w:tabs>
          <w:tab w:val="left" w:pos="0"/>
        </w:tabs>
        <w:spacing w:after="0" w:line="240" w:lineRule="auto"/>
        <w:ind w:left="426"/>
        <w:jc w:val="both"/>
        <w:rPr>
          <w:rFonts w:ascii="Times New Roman" w:eastAsia="Times New Roman" w:hAnsi="Times New Roman" w:cs="Times New Roman"/>
          <w:i/>
          <w:color w:val="000000" w:themeColor="text1"/>
          <w:sz w:val="28"/>
          <w:szCs w:val="28"/>
        </w:rPr>
      </w:pPr>
    </w:p>
    <w:p w:rsidR="00DA1BBD" w:rsidRPr="00BD6F7C" w:rsidRDefault="00DA1BBD" w:rsidP="00DA1BBD">
      <w:pPr>
        <w:pStyle w:val="a5"/>
        <w:numPr>
          <w:ilvl w:val="0"/>
          <w:numId w:val="1"/>
        </w:numPr>
        <w:spacing w:after="0" w:line="240" w:lineRule="auto"/>
        <w:ind w:left="0"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Технология здоровьесбережения и здоровьеобогащения педагогов</w:t>
      </w:r>
      <w:r w:rsidRPr="00BD6F7C">
        <w:rPr>
          <w:rFonts w:ascii="Times New Roman" w:eastAsia="Times New Roman" w:hAnsi="Times New Roman" w:cs="Times New Roman"/>
          <w:i/>
          <w:color w:val="000000" w:themeColor="text1"/>
          <w:sz w:val="28"/>
          <w:szCs w:val="28"/>
        </w:rPr>
        <w:t xml:space="preserve">, </w:t>
      </w:r>
      <w:r w:rsidRPr="00BD6F7C">
        <w:rPr>
          <w:rFonts w:ascii="Times New Roman" w:eastAsia="Times New Roman" w:hAnsi="Times New Roman" w:cs="Times New Roman"/>
          <w:color w:val="000000" w:themeColor="text1"/>
          <w:sz w:val="28"/>
          <w:szCs w:val="28"/>
        </w:rPr>
        <w:t xml:space="preserve">которая направлена на улучшение здоровья малышей, их благоприятное физическое развитие, на развитие культуры здоровья педагогов, в том числе культуры профессионального здоровья, развитие потребности к здоровому образу жизни. Поэтому большое  внимание в нашем  ДОУ уделяется подбору и расстановке кадров на группы с учётом их деловых качеств, опыта и психологической совместимости. Помня о том, что результаты физического развития зависят, прежде всего, от профессиональной подготовки педагогов, их педагогических знаний, продумана система всесторонней методической работы по совершенствованию мастерства педагогов. </w:t>
      </w:r>
    </w:p>
    <w:p w:rsidR="00DA1BBD" w:rsidRPr="00BD6F7C" w:rsidRDefault="00B8491E" w:rsidP="00DA1BBD">
      <w:pPr>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 Н</w:t>
      </w:r>
      <w:r w:rsidR="00DA1BBD" w:rsidRPr="00BD6F7C">
        <w:rPr>
          <w:rFonts w:ascii="Times New Roman" w:eastAsia="Times New Roman" w:hAnsi="Times New Roman" w:cs="Times New Roman"/>
          <w:color w:val="000000" w:themeColor="text1"/>
          <w:sz w:val="28"/>
          <w:szCs w:val="28"/>
        </w:rPr>
        <w:t>а сегодняшний день ведущее место должно быть отведено использованию технологий сохранения и стимулирования здоровья, а так же технологиям обучению здоровому образу жизни и коррекционным технологиям.</w:t>
      </w:r>
      <w:r w:rsidRPr="00BD6F7C">
        <w:rPr>
          <w:rFonts w:ascii="Times New Roman" w:eastAsia="Times New Roman" w:hAnsi="Times New Roman" w:cs="Times New Roman"/>
          <w:color w:val="000000" w:themeColor="text1"/>
          <w:sz w:val="28"/>
          <w:szCs w:val="28"/>
        </w:rPr>
        <w:t>)</w:t>
      </w:r>
    </w:p>
    <w:p w:rsidR="00B8491E" w:rsidRPr="00BD6F7C" w:rsidRDefault="00B8491E" w:rsidP="00DA1BBD">
      <w:pPr>
        <w:spacing w:after="0" w:line="240" w:lineRule="auto"/>
        <w:jc w:val="both"/>
        <w:rPr>
          <w:rFonts w:ascii="Times New Roman" w:eastAsia="Times New Roman" w:hAnsi="Times New Roman" w:cs="Times New Roman"/>
          <w:color w:val="000000" w:themeColor="text1"/>
          <w:sz w:val="28"/>
          <w:szCs w:val="28"/>
        </w:rPr>
      </w:pPr>
    </w:p>
    <w:p w:rsidR="00DA1BBD" w:rsidRPr="00BD6F7C" w:rsidRDefault="00DA1BBD" w:rsidP="00DA1BBD">
      <w:pPr>
        <w:pStyle w:val="a5"/>
        <w:numPr>
          <w:ilvl w:val="0"/>
          <w:numId w:val="1"/>
        </w:numPr>
        <w:spacing w:after="0" w:line="240" w:lineRule="auto"/>
        <w:jc w:val="both"/>
        <w:rPr>
          <w:rFonts w:ascii="Times New Roman" w:eastAsia="Times New Roman" w:hAnsi="Times New Roman" w:cs="Times New Roman"/>
          <w:i/>
          <w:color w:val="000000" w:themeColor="text1"/>
          <w:sz w:val="28"/>
          <w:szCs w:val="28"/>
        </w:rPr>
      </w:pPr>
      <w:r w:rsidRPr="00BD6F7C">
        <w:rPr>
          <w:rFonts w:ascii="Times New Roman" w:eastAsia="Times New Roman" w:hAnsi="Times New Roman" w:cs="Times New Roman"/>
          <w:b/>
          <w:i/>
          <w:color w:val="000000" w:themeColor="text1"/>
          <w:sz w:val="28"/>
          <w:szCs w:val="28"/>
        </w:rPr>
        <w:t>Технологии сохранения и стимулирования здоровья</w:t>
      </w:r>
      <w:r w:rsidRPr="00BD6F7C">
        <w:rPr>
          <w:rFonts w:ascii="Times New Roman" w:eastAsia="Times New Roman" w:hAnsi="Times New Roman" w:cs="Times New Roman"/>
          <w:i/>
          <w:color w:val="000000" w:themeColor="text1"/>
          <w:sz w:val="28"/>
          <w:szCs w:val="28"/>
        </w:rPr>
        <w:t>.</w:t>
      </w:r>
    </w:p>
    <w:p w:rsidR="00DA1BBD" w:rsidRPr="00BD6F7C" w:rsidRDefault="00DA1BBD" w:rsidP="00DA1BBD">
      <w:pPr>
        <w:spacing w:after="0" w:line="240" w:lineRule="auto"/>
        <w:jc w:val="both"/>
        <w:rPr>
          <w:rFonts w:ascii="Times New Roman" w:eastAsia="Times New Roman" w:hAnsi="Times New Roman" w:cs="Times New Roman"/>
          <w:i/>
          <w:color w:val="000000" w:themeColor="text1"/>
          <w:sz w:val="28"/>
          <w:szCs w:val="28"/>
        </w:rPr>
      </w:pPr>
      <w:r w:rsidRPr="00BD6F7C">
        <w:rPr>
          <w:rFonts w:ascii="Times New Roman" w:eastAsia="Times New Roman" w:hAnsi="Times New Roman" w:cs="Times New Roman"/>
          <w:color w:val="000000" w:themeColor="text1"/>
          <w:sz w:val="28"/>
          <w:szCs w:val="28"/>
        </w:rPr>
        <w:t>Педагог, стоящий на страже здоровья ребенка, воспитывающий культуру здоровья ребенка и родителей, прежде всего сам должен быть здоров, иметь валеологические знания, не переутомлен работой, должен уметь объективно оценивать свои достоинства и недостатки, связанные с профессиональной деятельностью, составить план необходимой самокоррекции и приступить к его реализации</w:t>
      </w:r>
      <w:r w:rsidRPr="00BD6F7C">
        <w:rPr>
          <w:rFonts w:ascii="Times New Roman" w:eastAsia="Times New Roman" w:hAnsi="Times New Roman" w:cs="Times New Roman"/>
          <w:i/>
          <w:color w:val="000000" w:themeColor="text1"/>
          <w:sz w:val="28"/>
          <w:szCs w:val="28"/>
        </w:rPr>
        <w:t>.</w:t>
      </w:r>
    </w:p>
    <w:p w:rsidR="00DA1BBD" w:rsidRPr="00BD6F7C" w:rsidRDefault="00DA1BBD" w:rsidP="00DA1BBD">
      <w:pPr>
        <w:spacing w:after="0" w:line="240" w:lineRule="auto"/>
        <w:jc w:val="both"/>
        <w:rPr>
          <w:rFonts w:ascii="Times New Roman" w:eastAsia="Times New Roman" w:hAnsi="Times New Roman" w:cs="Times New Roman"/>
          <w:b/>
          <w:color w:val="000000" w:themeColor="text1"/>
          <w:sz w:val="28"/>
          <w:szCs w:val="28"/>
        </w:rPr>
      </w:pPr>
      <w:r w:rsidRPr="00BD6F7C">
        <w:rPr>
          <w:rFonts w:ascii="Times New Roman" w:eastAsia="Times New Roman" w:hAnsi="Times New Roman" w:cs="Times New Roman"/>
          <w:color w:val="000000" w:themeColor="text1"/>
          <w:sz w:val="28"/>
          <w:szCs w:val="28"/>
        </w:rPr>
        <w:t xml:space="preserve">           </w:t>
      </w:r>
      <w:r w:rsidRPr="00BD6F7C">
        <w:rPr>
          <w:rFonts w:ascii="Times New Roman" w:eastAsia="Times New Roman" w:hAnsi="Times New Roman" w:cs="Times New Roman"/>
          <w:b/>
          <w:color w:val="000000" w:themeColor="text1"/>
          <w:sz w:val="28"/>
          <w:szCs w:val="28"/>
        </w:rPr>
        <w:t>К основным формам и методам технологии сохранения и стимулирования здоровья детей относятся:</w:t>
      </w:r>
    </w:p>
    <w:p w:rsidR="00B8491E" w:rsidRPr="00BD6F7C" w:rsidRDefault="00B8491E" w:rsidP="00DA1BBD">
      <w:pPr>
        <w:spacing w:after="0" w:line="240" w:lineRule="auto"/>
        <w:jc w:val="both"/>
        <w:rPr>
          <w:rFonts w:ascii="Times New Roman" w:eastAsia="Times New Roman" w:hAnsi="Times New Roman" w:cs="Times New Roman"/>
          <w:b/>
          <w:color w:val="000000" w:themeColor="text1"/>
          <w:sz w:val="28"/>
          <w:szCs w:val="28"/>
        </w:rPr>
      </w:pPr>
    </w:p>
    <w:p w:rsidR="00DA1BBD"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Динамические паузы</w:t>
      </w:r>
      <w:r w:rsidRPr="00BD6F7C">
        <w:rPr>
          <w:rFonts w:ascii="Times New Roman" w:eastAsia="Times New Roman" w:hAnsi="Times New Roman" w:cs="Times New Roman"/>
          <w:color w:val="000000" w:themeColor="text1"/>
          <w:sz w:val="28"/>
          <w:szCs w:val="28"/>
        </w:rPr>
        <w:t>– во время образовательной деятельности, 2-3 мин., по мере утомляемости детей. Рекомендуется для всех детей в качестве профилактики утомления. Могут включать в себя элементы гимнастики для глаз, дыхательной гимнастики и других в зависимости от вида образовательной деятельности.</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1BBD"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Подвижные и спортивные игры</w:t>
      </w:r>
      <w:r w:rsidRPr="00BD6F7C">
        <w:rPr>
          <w:rFonts w:ascii="Times New Roman" w:eastAsia="Times New Roman" w:hAnsi="Times New Roman" w:cs="Times New Roman"/>
          <w:color w:val="000000" w:themeColor="text1"/>
          <w:sz w:val="28"/>
          <w:szCs w:val="28"/>
        </w:rPr>
        <w:t xml:space="preserve"> – как часть специально организованной образовательной деятельности по физическому развитию, на прогулке, в групповой комнате - малой, средней и высокой степени подвижности. Ежедневно для всех возрастных групп. Игры подбираются в соответствии с возрастом ребенка, местом и временем ее проведения. В</w:t>
      </w:r>
      <w:r w:rsidR="00B8491E" w:rsidRPr="00BD6F7C">
        <w:rPr>
          <w:rFonts w:ascii="Times New Roman" w:eastAsia="Times New Roman" w:hAnsi="Times New Roman" w:cs="Times New Roman"/>
          <w:color w:val="000000" w:themeColor="text1"/>
          <w:sz w:val="28"/>
          <w:szCs w:val="28"/>
        </w:rPr>
        <w:t xml:space="preserve"> детском саду мы используем подвижные игры и</w:t>
      </w:r>
      <w:r w:rsidRPr="00BD6F7C">
        <w:rPr>
          <w:rFonts w:ascii="Times New Roman" w:eastAsia="Times New Roman" w:hAnsi="Times New Roman" w:cs="Times New Roman"/>
          <w:color w:val="000000" w:themeColor="text1"/>
          <w:sz w:val="28"/>
          <w:szCs w:val="28"/>
        </w:rPr>
        <w:t xml:space="preserve"> элементы спортивных игр.</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B8491E"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 xml:space="preserve">Релаксация </w:t>
      </w:r>
      <w:r w:rsidRPr="00BD6F7C">
        <w:rPr>
          <w:rFonts w:ascii="Times New Roman" w:eastAsia="Times New Roman" w:hAnsi="Times New Roman" w:cs="Times New Roman"/>
          <w:color w:val="000000" w:themeColor="text1"/>
          <w:sz w:val="28"/>
          <w:szCs w:val="28"/>
        </w:rPr>
        <w:t xml:space="preserve">– в любом подходящем помещении, в зависимости от состояния детей и целей, педагог определяет интенсивность технологии. Для всех </w:t>
      </w:r>
      <w:r w:rsidRPr="00BD6F7C">
        <w:rPr>
          <w:rFonts w:ascii="Times New Roman" w:eastAsia="Times New Roman" w:hAnsi="Times New Roman" w:cs="Times New Roman"/>
          <w:color w:val="000000" w:themeColor="text1"/>
          <w:sz w:val="28"/>
          <w:szCs w:val="28"/>
        </w:rPr>
        <w:lastRenderedPageBreak/>
        <w:t xml:space="preserve">возрастных групп. Можно использовать спокойную классическую музыку (Чайковский, Рахманинов), звуки природы. </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1BBD"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Гимнастика пальчиковая</w:t>
      </w:r>
      <w:r w:rsidRPr="00BD6F7C">
        <w:rPr>
          <w:rFonts w:ascii="Times New Roman" w:eastAsia="Times New Roman" w:hAnsi="Times New Roman" w:cs="Times New Roman"/>
          <w:color w:val="000000" w:themeColor="text1"/>
          <w:sz w:val="28"/>
          <w:szCs w:val="28"/>
        </w:rPr>
        <w:t xml:space="preserve"> – с младшего возраста индивидуально либо с подгруппой ежедневно. Рекомендуется всем детям, особенно с речевыми проблемами. Проводится в любой удобный отрезок времени (в любое удобное время).</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1BBD"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Гимнастика для глаз</w:t>
      </w:r>
      <w:r w:rsidRPr="00BD6F7C">
        <w:rPr>
          <w:rFonts w:ascii="Times New Roman" w:eastAsia="Times New Roman" w:hAnsi="Times New Roman" w:cs="Times New Roman"/>
          <w:b/>
          <w:color w:val="000000" w:themeColor="text1"/>
          <w:sz w:val="28"/>
          <w:szCs w:val="28"/>
        </w:rPr>
        <w:t xml:space="preserve"> –</w:t>
      </w:r>
      <w:r w:rsidRPr="00BD6F7C">
        <w:rPr>
          <w:rFonts w:ascii="Times New Roman" w:eastAsia="Times New Roman" w:hAnsi="Times New Roman" w:cs="Times New Roman"/>
          <w:color w:val="000000" w:themeColor="text1"/>
          <w:sz w:val="28"/>
          <w:szCs w:val="28"/>
        </w:rPr>
        <w:t xml:space="preserve"> ежедневно по 3-5 мин. в любое свободное время в зависимости от интенсивности зрительной нагрузки со</w:t>
      </w:r>
      <w:r w:rsidR="00B8491E" w:rsidRPr="00BD6F7C">
        <w:rPr>
          <w:rFonts w:ascii="Times New Roman" w:eastAsia="Times New Roman" w:hAnsi="Times New Roman" w:cs="Times New Roman"/>
          <w:color w:val="000000" w:themeColor="text1"/>
          <w:sz w:val="28"/>
          <w:szCs w:val="28"/>
        </w:rPr>
        <w:t xml:space="preserve"> </w:t>
      </w:r>
      <w:r w:rsidRPr="00BD6F7C">
        <w:rPr>
          <w:rFonts w:ascii="Times New Roman" w:eastAsia="Times New Roman" w:hAnsi="Times New Roman" w:cs="Times New Roman"/>
          <w:color w:val="000000" w:themeColor="text1"/>
          <w:sz w:val="28"/>
          <w:szCs w:val="28"/>
        </w:rPr>
        <w:t>среднего возраста. Рекомендуется использовать наглядный материал, показ педагога.</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1BBD"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Гимнастика дыхательная</w:t>
      </w:r>
      <w:r w:rsidRPr="00BD6F7C">
        <w:rPr>
          <w:rFonts w:ascii="Times New Roman" w:eastAsia="Times New Roman" w:hAnsi="Times New Roman" w:cs="Times New Roman"/>
          <w:color w:val="000000" w:themeColor="text1"/>
          <w:sz w:val="28"/>
          <w:szCs w:val="28"/>
        </w:rPr>
        <w:t xml:space="preserve"> – в различных формах физкультурно-оздоровительной работы. Обеспечить проветривание помещения, педагогу дать детям инструкции об обязательной гигиене полости носа перед проведением процедуры. Используется как основной элемент при проведении образовательной деятельности с детьми по физическому развитию.</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1BBD"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Гимнастика корригирующая</w:t>
      </w:r>
      <w:r w:rsidRPr="00BD6F7C">
        <w:rPr>
          <w:rFonts w:ascii="Times New Roman" w:eastAsia="Times New Roman" w:hAnsi="Times New Roman" w:cs="Times New Roman"/>
          <w:color w:val="000000" w:themeColor="text1"/>
          <w:sz w:val="28"/>
          <w:szCs w:val="28"/>
        </w:rPr>
        <w:t xml:space="preserve"> – в различных формах физкультурно-оздоровительной работы. Форма проведения зависит от поставленной задачи и контингента детей.</w:t>
      </w:r>
    </w:p>
    <w:p w:rsidR="00DA1BBD"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Гимнастика ортопедическая</w:t>
      </w:r>
      <w:r w:rsidRPr="00BD6F7C">
        <w:rPr>
          <w:rFonts w:ascii="Times New Roman" w:eastAsia="Times New Roman" w:hAnsi="Times New Roman" w:cs="Times New Roman"/>
          <w:color w:val="000000" w:themeColor="text1"/>
          <w:sz w:val="28"/>
          <w:szCs w:val="28"/>
        </w:rPr>
        <w:t xml:space="preserve"> – в различных формах физкультурно-оздоровительной работы. Рекомендуется детям с плоскостопием и в качестве профилактики болезней опорного свода стопы.</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1BBD" w:rsidRPr="00BD6F7C" w:rsidRDefault="00DA1BBD" w:rsidP="00DA1BBD">
      <w:pPr>
        <w:numPr>
          <w:ilvl w:val="0"/>
          <w:numId w:val="1"/>
        </w:numPr>
        <w:spacing w:after="0" w:line="240" w:lineRule="auto"/>
        <w:contextualSpacing/>
        <w:jc w:val="both"/>
        <w:rPr>
          <w:rFonts w:ascii="Times New Roman" w:eastAsia="Times New Roman" w:hAnsi="Times New Roman" w:cs="Times New Roman"/>
          <w:b/>
          <w:i/>
          <w:color w:val="000000" w:themeColor="text1"/>
          <w:sz w:val="28"/>
          <w:szCs w:val="28"/>
        </w:rPr>
      </w:pPr>
      <w:r w:rsidRPr="00BD6F7C">
        <w:rPr>
          <w:rFonts w:ascii="Times New Roman" w:eastAsia="Times New Roman" w:hAnsi="Times New Roman" w:cs="Times New Roman"/>
          <w:b/>
          <w:i/>
          <w:color w:val="000000" w:themeColor="text1"/>
          <w:sz w:val="28"/>
          <w:szCs w:val="28"/>
        </w:rPr>
        <w:t>Технология обучения здоровому образу жизни.</w:t>
      </w:r>
    </w:p>
    <w:p w:rsidR="00DA1BBD" w:rsidRPr="00BD6F7C" w:rsidRDefault="00DA1BBD" w:rsidP="00DA1BBD">
      <w:pPr>
        <w:spacing w:after="0" w:line="240" w:lineRule="auto"/>
        <w:ind w:left="567" w:hanging="567"/>
        <w:contextualSpacing/>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Основные формы и методы данной технологии:</w:t>
      </w:r>
    </w:p>
    <w:p w:rsidR="00DA1BBD"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Специально организованная образовательная деятельность по физической культуре</w:t>
      </w:r>
      <w:r w:rsidRPr="00BD6F7C">
        <w:rPr>
          <w:rFonts w:ascii="Times New Roman" w:eastAsia="Times New Roman" w:hAnsi="Times New Roman" w:cs="Times New Roman"/>
          <w:color w:val="000000" w:themeColor="text1"/>
          <w:sz w:val="28"/>
          <w:szCs w:val="28"/>
        </w:rPr>
        <w:t xml:space="preserve"> – 3 раза в неделю в спортивном  зале или на улице. Первая младшая группа - в групповой комнате, 10 мин, вторая младшая группа – 15 мин., средняя группа – 20 мин., старшая группа – 25 мин. и подготовительная к школе группа – 30 мин. Перед образовательной деятельностью  необходимо хорошо проветрить помещение спортивного зала или групповой комнаты (ранний возраст).</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B8491E" w:rsidRPr="00BD6F7C" w:rsidRDefault="00DA1BBD"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Проблемно-игровая (игротерапия</w:t>
      </w:r>
      <w:r w:rsidRPr="00BD6F7C">
        <w:rPr>
          <w:rFonts w:ascii="Times New Roman" w:eastAsia="Times New Roman" w:hAnsi="Times New Roman" w:cs="Times New Roman"/>
          <w:b/>
          <w:color w:val="000000" w:themeColor="text1"/>
          <w:sz w:val="28"/>
          <w:szCs w:val="28"/>
        </w:rPr>
        <w:t>)</w:t>
      </w:r>
      <w:r w:rsidRPr="00BD6F7C">
        <w:rPr>
          <w:rFonts w:ascii="Times New Roman" w:eastAsia="Times New Roman" w:hAnsi="Times New Roman" w:cs="Times New Roman"/>
          <w:color w:val="000000" w:themeColor="text1"/>
          <w:sz w:val="28"/>
          <w:szCs w:val="28"/>
        </w:rPr>
        <w:t xml:space="preserve"> – в свободное время, можно во второй половине дня. Время строго не фиксировано, в зависимости от задач, поставленных педагогом. Совместная деятельность с педагогом  может быть организована не заметно для ребенка, посредством включения педагога в процесс игровой деятельности.</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1BBD" w:rsidRPr="00BD6F7C" w:rsidRDefault="00013323"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b/>
          <w:i/>
          <w:color w:val="000000" w:themeColor="text1"/>
          <w:sz w:val="28"/>
          <w:szCs w:val="28"/>
        </w:rPr>
        <w:t>К</w:t>
      </w:r>
      <w:r w:rsidR="00DA1BBD" w:rsidRPr="00BD6F7C">
        <w:rPr>
          <w:rFonts w:ascii="Times New Roman" w:eastAsia="Times New Roman" w:hAnsi="Times New Roman" w:cs="Times New Roman"/>
          <w:b/>
          <w:i/>
          <w:color w:val="000000" w:themeColor="text1"/>
          <w:sz w:val="28"/>
          <w:szCs w:val="28"/>
        </w:rPr>
        <w:t>оммуникативные игры</w:t>
      </w:r>
      <w:r w:rsidR="00DA1BBD" w:rsidRPr="00BD6F7C">
        <w:rPr>
          <w:rFonts w:ascii="Times New Roman" w:eastAsia="Times New Roman" w:hAnsi="Times New Roman" w:cs="Times New Roman"/>
          <w:color w:val="000000" w:themeColor="text1"/>
          <w:sz w:val="28"/>
          <w:szCs w:val="28"/>
        </w:rPr>
        <w:t xml:space="preserve"> – 1-2 раза в неделю по 30 мин. со старшего возраста. Строятся по определенной схеме и состоят из нескольких частей. В </w:t>
      </w:r>
      <w:r w:rsidR="00DA1BBD" w:rsidRPr="00BD6F7C">
        <w:rPr>
          <w:rFonts w:ascii="Times New Roman" w:eastAsia="Times New Roman" w:hAnsi="Times New Roman" w:cs="Times New Roman"/>
          <w:color w:val="000000" w:themeColor="text1"/>
          <w:sz w:val="28"/>
          <w:szCs w:val="28"/>
        </w:rPr>
        <w:lastRenderedPageBreak/>
        <w:t>них входят беседы, этюды и игры разной степени подвижности, совместная деятельность с педагогом  рисованием, лепкой и др.</w:t>
      </w:r>
    </w:p>
    <w:p w:rsidR="00B8491E" w:rsidRPr="00BD6F7C" w:rsidRDefault="00B8491E" w:rsidP="00DA1BBD">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DA1BBD" w:rsidRPr="00BD6F7C" w:rsidRDefault="00DA1BBD" w:rsidP="00DA1BBD">
      <w:pPr>
        <w:numPr>
          <w:ilvl w:val="0"/>
          <w:numId w:val="1"/>
        </w:numPr>
        <w:spacing w:after="0" w:line="240" w:lineRule="auto"/>
        <w:contextualSpacing/>
        <w:jc w:val="both"/>
        <w:rPr>
          <w:rFonts w:ascii="Times New Roman" w:eastAsia="Times New Roman" w:hAnsi="Times New Roman" w:cs="Times New Roman"/>
          <w:b/>
          <w:i/>
          <w:color w:val="000000" w:themeColor="text1"/>
          <w:sz w:val="28"/>
          <w:szCs w:val="28"/>
        </w:rPr>
      </w:pPr>
      <w:r w:rsidRPr="00BD6F7C">
        <w:rPr>
          <w:rFonts w:ascii="Times New Roman" w:eastAsia="Times New Roman" w:hAnsi="Times New Roman" w:cs="Times New Roman"/>
          <w:b/>
          <w:i/>
          <w:color w:val="000000" w:themeColor="text1"/>
          <w:sz w:val="28"/>
          <w:szCs w:val="28"/>
        </w:rPr>
        <w:t>Коррекционные технологии.</w:t>
      </w:r>
    </w:p>
    <w:p w:rsidR="00B8491E" w:rsidRPr="00BD6F7C" w:rsidRDefault="00B8491E" w:rsidP="00B8491E">
      <w:pPr>
        <w:spacing w:after="0" w:line="240" w:lineRule="auto"/>
        <w:ind w:left="502"/>
        <w:contextualSpacing/>
        <w:jc w:val="both"/>
        <w:rPr>
          <w:rFonts w:ascii="Times New Roman" w:eastAsia="Times New Roman" w:hAnsi="Times New Roman" w:cs="Times New Roman"/>
          <w:b/>
          <w:i/>
          <w:color w:val="000000" w:themeColor="text1"/>
          <w:sz w:val="28"/>
          <w:szCs w:val="28"/>
        </w:rPr>
      </w:pPr>
    </w:p>
    <w:p w:rsidR="00DA1BBD" w:rsidRPr="00BD6F7C" w:rsidRDefault="00DA1BBD" w:rsidP="00DA1BBD">
      <w:pPr>
        <w:shd w:val="clear" w:color="auto" w:fill="FFFFFF"/>
        <w:spacing w:after="0" w:line="240" w:lineRule="auto"/>
        <w:jc w:val="both"/>
        <w:rPr>
          <w:rFonts w:ascii="Times New Roman" w:hAnsi="Times New Roman" w:cs="Times New Roman"/>
          <w:color w:val="000000" w:themeColor="text1"/>
          <w:sz w:val="28"/>
          <w:szCs w:val="28"/>
        </w:rPr>
      </w:pPr>
      <w:r w:rsidRPr="00BD6F7C">
        <w:rPr>
          <w:rFonts w:ascii="Times New Roman" w:hAnsi="Times New Roman" w:cs="Times New Roman"/>
          <w:b/>
          <w:i/>
          <w:color w:val="000000" w:themeColor="text1"/>
          <w:sz w:val="28"/>
          <w:szCs w:val="28"/>
        </w:rPr>
        <w:t>Музыкотерапия</w:t>
      </w:r>
      <w:r w:rsidRPr="00BD6F7C">
        <w:rPr>
          <w:rFonts w:ascii="Times New Roman" w:hAnsi="Times New Roman" w:cs="Times New Roman"/>
          <w:color w:val="000000" w:themeColor="text1"/>
          <w:sz w:val="28"/>
          <w:szCs w:val="28"/>
        </w:rPr>
        <w:t xml:space="preserve"> – в различных формах физкультурно-оздоровительной работы. Используется в качестве вспомогательного средства как часть других технологий для снятия напряжения, повышения эмоционального настроя и пр.</w:t>
      </w:r>
    </w:p>
    <w:p w:rsidR="00DA1BBD" w:rsidRPr="00BD6F7C" w:rsidRDefault="00DA1BBD" w:rsidP="00DA1BBD">
      <w:pPr>
        <w:shd w:val="clear" w:color="auto" w:fill="FFFFFF"/>
        <w:spacing w:after="0" w:line="240" w:lineRule="auto"/>
        <w:jc w:val="both"/>
        <w:rPr>
          <w:rFonts w:ascii="Times New Roman" w:hAnsi="Times New Roman" w:cs="Times New Roman"/>
          <w:color w:val="000000" w:themeColor="text1"/>
          <w:sz w:val="28"/>
          <w:szCs w:val="28"/>
        </w:rPr>
      </w:pPr>
      <w:r w:rsidRPr="00BD6F7C">
        <w:rPr>
          <w:rFonts w:ascii="Times New Roman" w:hAnsi="Times New Roman" w:cs="Times New Roman"/>
          <w:b/>
          <w:i/>
          <w:color w:val="000000" w:themeColor="text1"/>
          <w:sz w:val="28"/>
          <w:szCs w:val="28"/>
        </w:rPr>
        <w:t xml:space="preserve">Сказкотерапия </w:t>
      </w:r>
      <w:r w:rsidRPr="00BD6F7C">
        <w:rPr>
          <w:rFonts w:ascii="Times New Roman" w:hAnsi="Times New Roman" w:cs="Times New Roman"/>
          <w:color w:val="000000" w:themeColor="text1"/>
          <w:sz w:val="28"/>
          <w:szCs w:val="28"/>
        </w:rPr>
        <w:t>– по 25 - 30 мин. со старшего возраста. Используется для психологической, терапевтической и развивающей работы. Сказку может рассказывать взрослый, либо это может быть групповое рассказывание, где рассказчиком является не один человек, а группа детей, а остальные дети повторяют за рассказчиками необходимые движения.</w:t>
      </w:r>
    </w:p>
    <w:p w:rsidR="00B8491E" w:rsidRPr="00BD6F7C" w:rsidRDefault="00B8491E" w:rsidP="00DA1BBD">
      <w:pPr>
        <w:shd w:val="clear" w:color="auto" w:fill="FFFFFF"/>
        <w:spacing w:after="0" w:line="240" w:lineRule="auto"/>
        <w:jc w:val="both"/>
        <w:rPr>
          <w:rFonts w:ascii="Times New Roman" w:hAnsi="Times New Roman" w:cs="Times New Roman"/>
          <w:color w:val="000000" w:themeColor="text1"/>
          <w:sz w:val="28"/>
          <w:szCs w:val="28"/>
        </w:rPr>
      </w:pPr>
    </w:p>
    <w:p w:rsidR="00DA1BBD" w:rsidRPr="00BD6F7C" w:rsidRDefault="00DA1BBD" w:rsidP="00DA1BBD">
      <w:pPr>
        <w:shd w:val="clear" w:color="auto" w:fill="FFFFFF"/>
        <w:spacing w:after="0" w:line="240" w:lineRule="auto"/>
        <w:jc w:val="both"/>
        <w:rPr>
          <w:rFonts w:ascii="Times New Roman" w:hAnsi="Times New Roman" w:cs="Times New Roman"/>
          <w:color w:val="000000" w:themeColor="text1"/>
          <w:sz w:val="28"/>
          <w:szCs w:val="28"/>
        </w:rPr>
      </w:pPr>
      <w:r w:rsidRPr="00BD6F7C">
        <w:rPr>
          <w:rFonts w:ascii="Times New Roman" w:hAnsi="Times New Roman" w:cs="Times New Roman"/>
          <w:b/>
          <w:i/>
          <w:color w:val="000000" w:themeColor="text1"/>
          <w:sz w:val="28"/>
          <w:szCs w:val="28"/>
        </w:rPr>
        <w:t>Технология воздействия цветом (цветотерапия</w:t>
      </w:r>
      <w:r w:rsidRPr="00BD6F7C">
        <w:rPr>
          <w:rFonts w:ascii="Times New Roman" w:hAnsi="Times New Roman" w:cs="Times New Roman"/>
          <w:i/>
          <w:color w:val="000000" w:themeColor="text1"/>
          <w:sz w:val="28"/>
          <w:szCs w:val="28"/>
        </w:rPr>
        <w:t>)</w:t>
      </w:r>
      <w:r w:rsidRPr="00BD6F7C">
        <w:rPr>
          <w:rFonts w:ascii="Times New Roman" w:hAnsi="Times New Roman" w:cs="Times New Roman"/>
          <w:color w:val="000000" w:themeColor="text1"/>
          <w:sz w:val="28"/>
          <w:szCs w:val="28"/>
        </w:rPr>
        <w:t xml:space="preserve"> –  правильно подобранные цвета интерьера в наших группах снимают напряжение и повышают эмоциональный настрой ребенка.</w:t>
      </w:r>
    </w:p>
    <w:p w:rsidR="00B8491E" w:rsidRPr="00BD6F7C" w:rsidRDefault="00B8491E" w:rsidP="00DA1BBD">
      <w:pPr>
        <w:shd w:val="clear" w:color="auto" w:fill="FFFFFF"/>
        <w:spacing w:after="0" w:line="240" w:lineRule="auto"/>
        <w:jc w:val="both"/>
        <w:rPr>
          <w:rFonts w:ascii="Times New Roman" w:hAnsi="Times New Roman" w:cs="Times New Roman"/>
          <w:color w:val="000000" w:themeColor="text1"/>
          <w:sz w:val="28"/>
          <w:szCs w:val="28"/>
        </w:rPr>
      </w:pPr>
    </w:p>
    <w:p w:rsidR="00DA1BBD" w:rsidRPr="00BD6F7C" w:rsidRDefault="00DA1BBD" w:rsidP="00DA1BBD">
      <w:pPr>
        <w:numPr>
          <w:ilvl w:val="0"/>
          <w:numId w:val="1"/>
        </w:numPr>
        <w:spacing w:after="0" w:line="240" w:lineRule="auto"/>
        <w:contextualSpacing/>
        <w:jc w:val="both"/>
        <w:rPr>
          <w:rFonts w:ascii="Times New Roman" w:eastAsia="Times New Roman" w:hAnsi="Times New Roman" w:cs="Times New Roman"/>
          <w:b/>
          <w:i/>
          <w:color w:val="000000" w:themeColor="text1"/>
          <w:sz w:val="28"/>
          <w:szCs w:val="28"/>
        </w:rPr>
      </w:pPr>
      <w:r w:rsidRPr="00BD6F7C">
        <w:rPr>
          <w:rFonts w:ascii="Times New Roman" w:eastAsia="Times New Roman" w:hAnsi="Times New Roman" w:cs="Times New Roman"/>
          <w:b/>
          <w:i/>
          <w:color w:val="000000" w:themeColor="text1"/>
          <w:sz w:val="28"/>
          <w:szCs w:val="28"/>
        </w:rPr>
        <w:t>Технологии валеологического просвещения родителей.</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Главными воспитателями ребенка являются родители. От того, как правильно организован режим дня ребенка, какое внимание уделяют родители здоровью ребенка, зависит его настроение, состояние физического комфорта. Здоровый образ жизни ребенка, к которому его приучают в образовательном учреждении, может или находить каждодневную поддержку дома, и тогда закрепляться, или не находить, и тогда полученная информация будет лишней и тягостной для ребенка.</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Информационно-просветительская деятельность выражается в формировании у родителей здорового образа жизни, как ценности, а также в знакомстве родителей с различными формами работы по физическому воспитанию в дошкольном учреждении. Информировании о состоянии здоровья и физическом развитии, об уровне двигательной подготовленности их ребёнка,  привлечении родителей к участию в различных формах совместной деятельности: физкультурных досугах и праздниках.</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В целях сотрудничества с родителями по формированию здорового образа жизни у детей нами разработана система мероприятий, к которым относятся:</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родительские собрания,</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консультации,</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конкурсы,</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спортивные праздники,</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праздники здоровья,</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дни открытых дверей,</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папки-передвижки,</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беседы, </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lastRenderedPageBreak/>
        <w:t xml:space="preserve"> личный пример педагогов, </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нетрадиционные формы работы с родителями, </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 </w:t>
      </w:r>
    </w:p>
    <w:p w:rsidR="00DA1BBD" w:rsidRPr="00BD6F7C" w:rsidRDefault="00DA1BBD" w:rsidP="00DA1BBD">
      <w:pPr>
        <w:numPr>
          <w:ilvl w:val="0"/>
          <w:numId w:val="1"/>
        </w:numPr>
        <w:spacing w:after="0" w:line="240" w:lineRule="auto"/>
        <w:contextualSpacing/>
        <w:jc w:val="both"/>
        <w:rPr>
          <w:rFonts w:ascii="Times New Roman" w:eastAsia="Times New Roman" w:hAnsi="Times New Roman" w:cs="Times New Roman"/>
          <w:b/>
          <w:color w:val="000000" w:themeColor="text1"/>
          <w:sz w:val="28"/>
          <w:szCs w:val="28"/>
        </w:rPr>
      </w:pPr>
      <w:r w:rsidRPr="00BD6F7C">
        <w:rPr>
          <w:rFonts w:ascii="Times New Roman" w:eastAsia="Times New Roman" w:hAnsi="Times New Roman" w:cs="Times New Roman"/>
          <w:b/>
          <w:i/>
          <w:color w:val="000000" w:themeColor="text1"/>
          <w:sz w:val="28"/>
          <w:szCs w:val="28"/>
        </w:rPr>
        <w:t>Здоровьесберегающие образовательные технологии</w:t>
      </w:r>
      <w:r w:rsidRPr="00BD6F7C">
        <w:rPr>
          <w:rFonts w:ascii="Times New Roman" w:eastAsia="Times New Roman" w:hAnsi="Times New Roman" w:cs="Times New Roman"/>
          <w:b/>
          <w:color w:val="000000" w:themeColor="text1"/>
          <w:sz w:val="28"/>
          <w:szCs w:val="28"/>
        </w:rPr>
        <w:t>.</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Этот вид деятельности предполагает воспитание валеологической культуры, или культуры здоровья, дошкольников. </w:t>
      </w:r>
      <w:r w:rsidRPr="00BD6F7C">
        <w:rPr>
          <w:rFonts w:ascii="Times New Roman" w:eastAsia="Times New Roman" w:hAnsi="Times New Roman" w:cs="Times New Roman"/>
          <w:b/>
          <w:color w:val="000000" w:themeColor="text1"/>
          <w:sz w:val="28"/>
          <w:szCs w:val="28"/>
        </w:rPr>
        <w:t>Цель ее</w:t>
      </w:r>
      <w:r w:rsidRPr="00BD6F7C">
        <w:rPr>
          <w:rFonts w:ascii="Times New Roman" w:eastAsia="Times New Roman" w:hAnsi="Times New Roman" w:cs="Times New Roman"/>
          <w:color w:val="000000" w:themeColor="text1"/>
          <w:sz w:val="28"/>
          <w:szCs w:val="28"/>
        </w:rPr>
        <w:t xml:space="preserve"> – сформировать у детей осознанное отношение ребенка к здоровью и жизни, накопление знаний о здоровье и развитие умений оберегать его.</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Здоровьесберегающие образовательные технологии наиболее значимы среди всех известных технологий по степени влияния на здоровье детей. Главный их признак – использование психолого-педагогических приемов, методов, подходов к решению возникающих проблем.</w:t>
      </w:r>
    </w:p>
    <w:p w:rsidR="00DA1BBD" w:rsidRPr="00BD6F7C" w:rsidRDefault="00DA1BBD" w:rsidP="00DA1BBD">
      <w:pPr>
        <w:spacing w:after="0" w:line="240" w:lineRule="auto"/>
        <w:ind w:firstLine="709"/>
        <w:jc w:val="both"/>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 xml:space="preserve">Образовательная деятельность предполагает проведение цикла  бесед с дошкольниками:  о необходимости соблюдения режима дня, о важности гигиенической и двигательной культуры, о здоровье и средствах его укрепления, о функционировании организма и правилах заботы о нем.  Дети приобретают навыки культуры и здорового образа жизни, знания правил безопасного поведения и разумных действий в непредвиденных ситуациях. </w:t>
      </w:r>
    </w:p>
    <w:p w:rsidR="00DA1BBD" w:rsidRPr="00BD6F7C" w:rsidRDefault="00DA1BBD" w:rsidP="00DA1BBD">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iCs/>
          <w:color w:val="000000" w:themeColor="text1"/>
          <w:sz w:val="28"/>
          <w:szCs w:val="28"/>
        </w:rPr>
      </w:pPr>
      <w:r w:rsidRPr="00BD6F7C">
        <w:rPr>
          <w:rFonts w:ascii="Times New Roman" w:eastAsia="Times New Roman" w:hAnsi="Times New Roman" w:cs="Times New Roman"/>
          <w:bCs/>
          <w:iCs/>
          <w:color w:val="000000" w:themeColor="text1"/>
          <w:sz w:val="28"/>
          <w:szCs w:val="28"/>
        </w:rPr>
        <w:t>Подготовка к здоровому образу жизни ребенка на основе здоровьесберегающих технологий должна стать приоритетным направлением в деятельности каждого образовательного учреждения для детей дошкольного возраста.</w:t>
      </w:r>
    </w:p>
    <w:p w:rsidR="00DA1BBD" w:rsidRPr="00BD6F7C" w:rsidRDefault="00DA1BBD" w:rsidP="00DA1BBD">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iCs/>
          <w:color w:val="000000" w:themeColor="text1"/>
          <w:sz w:val="28"/>
          <w:szCs w:val="28"/>
        </w:rPr>
      </w:pPr>
    </w:p>
    <w:p w:rsidR="00836FD2" w:rsidRPr="00BD6F7C" w:rsidRDefault="00A754D4" w:rsidP="000031B8">
      <w:pPr>
        <w:shd w:val="clear" w:color="auto" w:fill="FFFFFF" w:themeFill="background1"/>
        <w:spacing w:after="0" w:line="240" w:lineRule="auto"/>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Вся работа по физическому воспитанию и оздоровлению детей в ДОУ выстраивается с широким применением игровой деятельности, а вся двигательно-игровая деятельность ребенка считается основой его физического развития, обучения, оздоровления и воспитания. Благодаря грамотно выстроенной системе физкультурно-оздоровительной работы и широкому применению игровой деятельности в ДОУ, мы смогли значительно снизить уровень заболеваемости у детей</w:t>
      </w:r>
      <w:r w:rsidR="00BD6F7C" w:rsidRPr="00BD6F7C">
        <w:rPr>
          <w:rFonts w:ascii="Times New Roman" w:eastAsia="Times New Roman" w:hAnsi="Times New Roman" w:cs="Times New Roman"/>
          <w:color w:val="000000" w:themeColor="text1"/>
          <w:sz w:val="28"/>
          <w:szCs w:val="28"/>
        </w:rPr>
        <w:t>.</w:t>
      </w:r>
    </w:p>
    <w:p w:rsidR="00A9586B" w:rsidRPr="00BD6F7C" w:rsidRDefault="00A9586B" w:rsidP="000031B8">
      <w:pPr>
        <w:shd w:val="clear" w:color="auto" w:fill="FFFFFF" w:themeFill="background1"/>
        <w:spacing w:after="0" w:line="240" w:lineRule="auto"/>
        <w:rPr>
          <w:rFonts w:ascii="Times New Roman" w:eastAsia="Times New Roman" w:hAnsi="Times New Roman" w:cs="Times New Roman"/>
          <w:color w:val="000000" w:themeColor="text1"/>
          <w:sz w:val="28"/>
          <w:szCs w:val="28"/>
        </w:rPr>
      </w:pPr>
    </w:p>
    <w:p w:rsidR="001B565E" w:rsidRDefault="00A9586B" w:rsidP="001B565E">
      <w:pPr>
        <w:spacing w:after="0" w:line="240" w:lineRule="auto"/>
        <w:jc w:val="center"/>
        <w:rPr>
          <w:rFonts w:ascii="Times New Roman" w:eastAsia="Times New Roman" w:hAnsi="Times New Roman" w:cs="Times New Roman"/>
          <w:color w:val="000000" w:themeColor="text1"/>
          <w:sz w:val="28"/>
          <w:szCs w:val="28"/>
        </w:rPr>
      </w:pPr>
      <w:r w:rsidRPr="00BD6F7C">
        <w:rPr>
          <w:rFonts w:ascii="Times New Roman" w:eastAsia="Times New Roman" w:hAnsi="Times New Roman" w:cs="Times New Roman"/>
          <w:color w:val="000000" w:themeColor="text1"/>
          <w:sz w:val="28"/>
          <w:szCs w:val="28"/>
        </w:rPr>
        <w:t>Я в своей работе применяю следующие здоровьесберегающие оздоровительные методики: Ежедневно мы с детьми проводим утреннюю гимнастику, которая способствует укреплению костно-мышечного аппарата, развитию сердечно-сосудистой, дыхательной, нервной систем. В то же время утренняя гимнастика создаёт бодрое, жизнерадостное настроение, воспитывает привычку к ежедневным занятиям физическими упражнениями, а это в свою очередь, способствует формированию у детей навыков здорового образа жизни. </w:t>
      </w:r>
      <w:r w:rsidRPr="00BD6F7C">
        <w:rPr>
          <w:rFonts w:ascii="Times New Roman" w:eastAsia="Times New Roman" w:hAnsi="Times New Roman" w:cs="Times New Roman"/>
          <w:color w:val="000000" w:themeColor="text1"/>
          <w:sz w:val="28"/>
          <w:szCs w:val="28"/>
        </w:rPr>
        <w:br/>
        <w:t>В режимные моменты я включаю подвижные и спортивные игры, пальчиковую и дыхательную гимнастику, гимнастику для глаз, различные физкультминутки, которые также направлены на укрепление здоровья дошкольников и улучшение их эмоционального состояния, а также развитие мелкой моторики. </w:t>
      </w:r>
      <w:r w:rsidRPr="00BD6F7C">
        <w:rPr>
          <w:rFonts w:ascii="Times New Roman" w:eastAsia="Times New Roman" w:hAnsi="Times New Roman" w:cs="Times New Roman"/>
          <w:color w:val="000000" w:themeColor="text1"/>
          <w:sz w:val="28"/>
          <w:szCs w:val="28"/>
        </w:rPr>
        <w:br/>
        <w:t xml:space="preserve">Ежедневно я создаю благоприятные условия для того, чтобы дети могли </w:t>
      </w:r>
      <w:r w:rsidRPr="00BD6F7C">
        <w:rPr>
          <w:rFonts w:ascii="Times New Roman" w:eastAsia="Times New Roman" w:hAnsi="Times New Roman" w:cs="Times New Roman"/>
          <w:color w:val="000000" w:themeColor="text1"/>
          <w:sz w:val="28"/>
          <w:szCs w:val="28"/>
        </w:rPr>
        <w:lastRenderedPageBreak/>
        <w:t>спокойно и вовремя заснуть, а после тихого часа мы выполняем комплекс необходимых закаливающих процедур: ароматерапия, релаксация, гимнастика после сна в кроватках, ходьба по тропе здоровья, массаж, водные процедуры. </w:t>
      </w:r>
      <w:r w:rsidRPr="00BD6F7C">
        <w:rPr>
          <w:rFonts w:ascii="Times New Roman" w:eastAsia="Times New Roman" w:hAnsi="Times New Roman" w:cs="Times New Roman"/>
          <w:color w:val="000000" w:themeColor="text1"/>
          <w:sz w:val="28"/>
          <w:szCs w:val="28"/>
        </w:rPr>
        <w:br/>
        <w:t>С помощью дидактических и сюжетно-ролевых игр мы прививаем детям культурно-гигиенические навыки, которые являются одним из важнейших компонентов здорового образа жизни. </w:t>
      </w:r>
      <w:r w:rsidRPr="00BD6F7C">
        <w:rPr>
          <w:rFonts w:ascii="Times New Roman" w:eastAsia="Times New Roman" w:hAnsi="Times New Roman" w:cs="Times New Roman"/>
          <w:color w:val="000000" w:themeColor="text1"/>
          <w:sz w:val="28"/>
          <w:szCs w:val="28"/>
        </w:rPr>
        <w:br/>
        <w:t>Огромную роль для укрепления здоровья дошкольников имеют, конечно, прогулки на свежем воздухе, а также ежедневное проветривание. </w:t>
      </w:r>
      <w:r w:rsidRPr="00BD6F7C">
        <w:rPr>
          <w:rFonts w:ascii="Times New Roman" w:eastAsia="Times New Roman" w:hAnsi="Times New Roman" w:cs="Times New Roman"/>
          <w:color w:val="000000" w:themeColor="text1"/>
          <w:sz w:val="28"/>
          <w:szCs w:val="28"/>
        </w:rPr>
        <w:br/>
        <w:t>Тесно мы сотрудничаем с семьями воспитанников по вопросам охраны и укрепления здоровья воспитанников: даём различные рекомендации, консультации, проводим анкетирование с целью выявить, какие средства, методы и формы используют родители по формированию у детей навыков здорового образа жизни. </w:t>
      </w:r>
      <w:r w:rsidRPr="00BD6F7C">
        <w:rPr>
          <w:rFonts w:ascii="Times New Roman" w:eastAsia="Times New Roman" w:hAnsi="Times New Roman" w:cs="Times New Roman"/>
          <w:color w:val="000000" w:themeColor="text1"/>
          <w:sz w:val="28"/>
          <w:szCs w:val="28"/>
        </w:rPr>
        <w:br/>
        <w:t>Итак, именно дошкольный период является наиболее благоприятным для формирования здорового образа жизни детей. Привычка к здоровому образу жизни − это главная, основная, жизненно важная привычка; она объединяет в себе результат использования имеющихся средств физического воспитания детей дошкольного возраста в целях решения оздоровительных, образовательных и воспитательных задач. Поэтому именно в дошкольном детстве закладываются основы здорового образа жизни через различные формы взаимодействия с воспитанниками. </w:t>
      </w:r>
      <w:r w:rsidRPr="00BD6F7C">
        <w:rPr>
          <w:rFonts w:ascii="Times New Roman" w:eastAsia="Times New Roman" w:hAnsi="Times New Roman" w:cs="Times New Roman"/>
          <w:color w:val="000000" w:themeColor="text1"/>
          <w:sz w:val="28"/>
          <w:szCs w:val="28"/>
        </w:rPr>
        <w:br/>
      </w:r>
      <w:r w:rsidR="001B565E">
        <w:rPr>
          <w:rFonts w:ascii="Times New Roman" w:eastAsia="Times New Roman" w:hAnsi="Times New Roman" w:cs="Times New Roman"/>
          <w:b/>
          <w:bCs/>
          <w:color w:val="000000" w:themeColor="text1"/>
          <w:sz w:val="28"/>
          <w:szCs w:val="28"/>
        </w:rPr>
        <w:t>Здоровьесберегающие  технологии в системе воспитания и обучения  дошкольников.</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Неоспоримо, что основная задача детского сада - подготовить ребенка к самостоятельной жизни, дав ему для этого необходимые умения, навыки, воспитав определенные привычки. Но может ли каждый профессионально подготовленный педагог, просто взрослый ответственный человек бесстрастно относится к неблагополучному состоянию здоровья своих воспитанников, его прогрессирующему ухудшению? Одним из ответов на этот, во многом риторический вопрос и стала востребованность педагогами образовательного учреждения здоровьесберегающих образовательных технологий. Сохранение здоровья детей в процессе воспитания и обучения – одна из приоритетных задач педагогики. Формирование здорового образа жизни должно начинаться в детском саду.  Поэтому в течение всего учебного года в работу воспитателей необходимо включать здоровьесберегающие технологии.</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Подбор элементов различных здоровьесберегающих технологий зависит от возрастных и психофизических особенностей детей.</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Некоторые здоровьесберегающие технологии направлены на развитие дыхания, необходимы для дальнейшей работы над коррекцией звукопроизношения, а такие упражнения как пальчиковая гимнастика, способствуют не только формированию мелких движений и координации руки, но и позитивно влияют на развитие интеллекта детей.  </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В структуру своих занятий воспитатели могут вводить оздоровительные паузы, а также использовать их в свободной деятельности детей. Постепенно включая в каждое занятие различные виды массажа, динамические и оздоровительные паузы, пальчиковые игры, гимнастику для глаз, мы стараемся создать необходимую атмосферу,  снижающую напряжение и позволяющую использовать все время занятия более эффективно. Эти элементы можно повторять на нескольких занятиях, в чередовании или подряд.                            </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Занятия не требуют специально подготовленных пособий. Игрушки можно заменять иллюстрациями из книги,  оздоровительную паузу проводить совсем без наглядного материала, включив воображение ребенка (например, упражнения психогимнастики).</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Все упражнения следует выполнять на фоне позитивных ответных реакций ребенка. Эмоциональное тепло и поддержка  каждого ребенка демонстрируют положительное отношение к детям.</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На этапе дошкольного детства одна из наиболее важных задач для ребенка - научиться правилам жизни во взрослом мире. Помочь ребенку войти в этот мир с максимальными приобретениями и минимальным риском – обязанность взрослых.</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br/>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Поэтому педагоги нашего детского сада  наряду с поставленными целями и задачами воспитательно - образовательного процесса считают необходимым сформировать у детей модель безопасного поведения позволяющую действовать адекватно конкретной реальной ситуации.</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Воспитание у дошкольников безопасного поведения должно осуществляться несколькими путями. Прежде всего – через непосредственное восприятие окружающего мира, в процессе которого дети адекватно знакомятся с различными ситуациями, воспринимая и называя  предметы, явления, действия людей, их взаимоотношения между собой, анализируя эти отношения и делая выводы. Второй путь – познание действительности через рассказы родителей, воспитателей, чтение художественной литературы, просмотры телевизионных передач, диафильмов и видеофильмов, через подвижные игры, с помощью различных картинок, иллюстраций, атрибутов и личный пример взрослых. И, наконец – через специальную работу по формированию у детей значимых для безопасного поведения двигательных навыков и установок восприятия.</w:t>
      </w:r>
    </w:p>
    <w:p w:rsidR="001B565E" w:rsidRDefault="001B565E" w:rsidP="001B565E">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Прививать детям навыки безопасного поведения, научить дошкольников правильно вести себя в различных сложных, а порой и</w:t>
      </w:r>
    </w:p>
    <w:p w:rsidR="001B565E" w:rsidRDefault="001B565E" w:rsidP="001B565E">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опасных для жизни ситуациях, сформировать у детей навыки безопасного поведения, только рассуждая об осторожности, нельзя. Работа в дошкольных учреждениях не должна носить эпизодический характер, т.к. безопасному поведению нужно учить!</w:t>
      </w:r>
    </w:p>
    <w:p w:rsidR="001B565E" w:rsidRDefault="001B565E" w:rsidP="001B565E">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Дети – самая уязвимая категория участников дорожного движения. Максимально защитить их от возможной беды – обязанность родителей и воспитателей. Поэтому обучение безопасному поведению на улице нужно проводить уже в младшем возрасте. При этом педагог должен четко знать все особенности воспитания дорожной грамотности у дошкольников. Высокий уровень детского дорожно-транспортного травматизма во многом обусловлен недостатками в организации воспитания и обучения детей дошкольного возраста безопасному поведению на улице. Инновационный подход к организации дидактических занятий с дошкольниками по дорожной тематике состоит в одновременном решении следующих задач: </w:t>
      </w:r>
      <w:r>
        <w:rPr>
          <w:rFonts w:ascii="Times New Roman" w:eastAsia="Times New Roman" w:hAnsi="Times New Roman" w:cs="Times New Roman"/>
          <w:color w:val="000000" w:themeColor="text1"/>
          <w:sz w:val="28"/>
          <w:szCs w:val="28"/>
        </w:rPr>
        <w:br/>
        <w:t>- развитие у детей познавательных процессов, необходимых им для правильной и безопасной ориентации на улице; </w:t>
      </w:r>
      <w:r>
        <w:rPr>
          <w:rFonts w:ascii="Times New Roman" w:eastAsia="Times New Roman" w:hAnsi="Times New Roman" w:cs="Times New Roman"/>
          <w:color w:val="000000" w:themeColor="text1"/>
          <w:sz w:val="28"/>
          <w:szCs w:val="28"/>
        </w:rPr>
        <w:br/>
        <w:t>- Формирование у детей словаря терминов, связанных с правилами дорожного движения, включение их в самостоятельную творческую работу, позволяющую в процессе выполнения заданий изучать и осознавать опасность и безопасность конкретных действий на улицах и дорогах; </w:t>
      </w:r>
      <w:r>
        <w:rPr>
          <w:rFonts w:ascii="Times New Roman" w:eastAsia="Times New Roman" w:hAnsi="Times New Roman" w:cs="Times New Roman"/>
          <w:color w:val="000000" w:themeColor="text1"/>
          <w:sz w:val="28"/>
          <w:szCs w:val="28"/>
        </w:rPr>
        <w:br/>
        <w:t>- формирование у детей навыков и устойчивых положительных привычек безопасного поведения на улице. </w:t>
      </w:r>
      <w:r>
        <w:rPr>
          <w:rFonts w:ascii="Times New Roman" w:eastAsia="Times New Roman" w:hAnsi="Times New Roman" w:cs="Times New Roman"/>
          <w:color w:val="000000" w:themeColor="text1"/>
          <w:sz w:val="28"/>
          <w:szCs w:val="28"/>
        </w:rPr>
        <w:br/>
        <w:t>В большинстве дошкольных учреждений программа обучения безопасному поведению на улице является составной частью общей программы воспитания детей. Однако вопросы по тематике дорожной безопасности рекомендуется изучать как отдельные направления в общей программе воспитания. Например, при ознакомлении дошкольников с окружающим миром можно изучать дорожную среду. Воспитание навыков правильного поведения в общественных местах предусматривает и изучение правил безопасных действий дошкольников на улицах, дорогах и в транспорте. Развитие речи включает в себя вопросы изучения слов, выражений, в т. ч. по тематике дорожной безопасности и т. д. В общую программу воспитания дошкольников должны быть включены вопросы, раскрывающие содержание терминов "опасность" и "безопасность". </w:t>
      </w:r>
      <w:r>
        <w:rPr>
          <w:rFonts w:ascii="Times New Roman" w:eastAsia="Times New Roman" w:hAnsi="Times New Roman" w:cs="Times New Roman"/>
          <w:color w:val="000000" w:themeColor="text1"/>
          <w:sz w:val="28"/>
          <w:szCs w:val="28"/>
        </w:rPr>
        <w:br/>
        <w:t>Главная цель воспитательной работы по обучению детей основам безопасности дорожного движения должна заключаться в формировании у них необходимых умений и навыков, выработке положительных, устойчивых привычек безопасного поведения на улице. </w:t>
      </w:r>
      <w:r>
        <w:rPr>
          <w:rFonts w:ascii="Times New Roman" w:eastAsia="Times New Roman" w:hAnsi="Times New Roman" w:cs="Times New Roman"/>
          <w:color w:val="000000" w:themeColor="text1"/>
          <w:sz w:val="28"/>
          <w:szCs w:val="28"/>
        </w:rPr>
        <w:br/>
        <w:t>Воспитательный процесс рекомендуется осуществлять: </w:t>
      </w:r>
      <w:r>
        <w:rPr>
          <w:rFonts w:ascii="Times New Roman" w:eastAsia="Times New Roman" w:hAnsi="Times New Roman" w:cs="Times New Roman"/>
          <w:color w:val="000000" w:themeColor="text1"/>
          <w:sz w:val="28"/>
          <w:szCs w:val="28"/>
        </w:rPr>
        <w:br/>
        <w:t>- через непосредственное восприятие дорожной среды во время целевых прогулок, где дети наблюдают движение транспорта и пешеходов, дорожные знаки, светофоры, пешеходные переходы и т. д.; </w:t>
      </w:r>
      <w:r>
        <w:rPr>
          <w:rFonts w:ascii="Times New Roman" w:eastAsia="Times New Roman" w:hAnsi="Times New Roman" w:cs="Times New Roman"/>
          <w:color w:val="000000" w:themeColor="text1"/>
          <w:sz w:val="28"/>
          <w:szCs w:val="28"/>
        </w:rPr>
        <w:br/>
        <w:t xml:space="preserve">- в процессе специальных развивающих и обучающих занятий по дорожной </w:t>
      </w:r>
      <w:r>
        <w:rPr>
          <w:rFonts w:ascii="Times New Roman" w:eastAsia="Times New Roman" w:hAnsi="Times New Roman" w:cs="Times New Roman"/>
          <w:color w:val="000000" w:themeColor="text1"/>
          <w:sz w:val="28"/>
          <w:szCs w:val="28"/>
        </w:rPr>
        <w:lastRenderedPageBreak/>
        <w:t>тематике. </w:t>
      </w:r>
      <w:r>
        <w:rPr>
          <w:rFonts w:ascii="Times New Roman" w:eastAsia="Times New Roman" w:hAnsi="Times New Roman" w:cs="Times New Roman"/>
          <w:color w:val="000000" w:themeColor="text1"/>
          <w:sz w:val="28"/>
          <w:szCs w:val="28"/>
        </w:rPr>
        <w:br/>
        <w:t>Особенно важно развитие таких навыков и привычек, как сознательное отношение к своим и чужим поступкам, т. е. понимание ребенком того, что является правильным или неправильным. Также большое значение имеет формирование у дошкольника привычки сдерживать свои порывы и желания (например, бежать, когда это опасно, и т. д.). </w:t>
      </w:r>
      <w:r>
        <w:rPr>
          <w:rFonts w:ascii="Times New Roman" w:eastAsia="Times New Roman" w:hAnsi="Times New Roman" w:cs="Times New Roman"/>
          <w:color w:val="000000" w:themeColor="text1"/>
          <w:sz w:val="28"/>
          <w:szCs w:val="28"/>
        </w:rPr>
        <w:br/>
        <w:t>Воспитывая дошкольников, педагог применяет такие методы, как внушение, убеждение, пример, упражнение, поощрение. В этом возрасте дети особенно </w:t>
      </w:r>
      <w:r>
        <w:rPr>
          <w:rFonts w:ascii="Times New Roman" w:eastAsia="Times New Roman" w:hAnsi="Times New Roman" w:cs="Times New Roman"/>
          <w:color w:val="000000" w:themeColor="text1"/>
          <w:sz w:val="28"/>
          <w:szCs w:val="28"/>
        </w:rPr>
        <w:br/>
        <w:t>хорошо поддаются внушению. Им необходимо внушить, что выходить самостоятельно за пределы детского сада нельзя. На улице можно находиться только со взрослым и обязательно держать его за руку. Воспитывать детей следует постоянно: в процессе игр, прогулок, специальных упражнений, </w:t>
      </w:r>
      <w:r>
        <w:rPr>
          <w:rFonts w:ascii="Times New Roman" w:eastAsia="Times New Roman" w:hAnsi="Times New Roman" w:cs="Times New Roman"/>
          <w:color w:val="000000" w:themeColor="text1"/>
          <w:sz w:val="28"/>
          <w:szCs w:val="28"/>
        </w:rPr>
        <w:br/>
        <w:t>развивающих двигательные навыки, при выполнении заданий в альбомах по рисованию, обводке, штриховке, конструировании, выполнении аппликаций и т. д. по дорожной тематике, на занятиях по развитию речи с использованием дорожной лексики, при разборе опасных и безопасных дорожных ситуаций. </w:t>
      </w:r>
      <w:r>
        <w:rPr>
          <w:rFonts w:ascii="Times New Roman" w:eastAsia="Times New Roman" w:hAnsi="Times New Roman" w:cs="Times New Roman"/>
          <w:color w:val="000000" w:themeColor="text1"/>
          <w:sz w:val="28"/>
          <w:szCs w:val="28"/>
        </w:rPr>
        <w:br/>
        <w:t>Особенно важен принцип наглядности, который традиционно применяется в работе с дошкольниками, когда они должны сами все увидеть, услышать, потрогать и тем самым реализовать стремление к познанию. </w:t>
      </w:r>
      <w:r>
        <w:rPr>
          <w:rFonts w:ascii="Times New Roman" w:eastAsia="Times New Roman" w:hAnsi="Times New Roman" w:cs="Times New Roman"/>
          <w:color w:val="000000" w:themeColor="text1"/>
          <w:sz w:val="28"/>
          <w:szCs w:val="28"/>
        </w:rPr>
        <w:br/>
        <w:t>Таким образом, программа имеет целью не столько обучение дошкольников непосредственно правилам дорожного движения, сколько формирование и развитие у них навыков и положительных устойчивых привычек безопасного поведения на улице. </w:t>
      </w:r>
      <w:r>
        <w:rPr>
          <w:rFonts w:ascii="Times New Roman" w:eastAsia="Times New Roman" w:hAnsi="Times New Roman" w:cs="Times New Roman"/>
          <w:color w:val="000000" w:themeColor="text1"/>
          <w:sz w:val="28"/>
          <w:szCs w:val="28"/>
        </w:rPr>
        <w:br/>
        <w:t>При этом необходимо учитывать следующую закономерность: чем больше у дошкольника сформировано полезных навыков и привычек безопасного поведения на улице, тем легче ему будут даваться знания по дорожной тематике в общеобразовательном учреждении. </w:t>
      </w:r>
      <w:r>
        <w:rPr>
          <w:rFonts w:ascii="Times New Roman" w:eastAsia="Times New Roman" w:hAnsi="Times New Roman" w:cs="Times New Roman"/>
          <w:color w:val="000000" w:themeColor="text1"/>
          <w:sz w:val="28"/>
          <w:szCs w:val="28"/>
        </w:rPr>
        <w:br/>
        <w:t>В целом план проведения дидактических занятий с дошкольниками должен предусматривать развитие у них познавательных способностей, необходимых для того, чтобы они умели ориентироваться в дорожной среде. </w:t>
      </w:r>
      <w:r>
        <w:rPr>
          <w:rFonts w:ascii="Times New Roman" w:eastAsia="Times New Roman" w:hAnsi="Times New Roman" w:cs="Times New Roman"/>
          <w:color w:val="000000" w:themeColor="text1"/>
          <w:sz w:val="28"/>
          <w:szCs w:val="28"/>
        </w:rPr>
        <w:br/>
        <w:t>Основные из них: </w:t>
      </w:r>
      <w:r>
        <w:rPr>
          <w:rFonts w:ascii="Times New Roman" w:eastAsia="Times New Roman" w:hAnsi="Times New Roman" w:cs="Times New Roman"/>
          <w:color w:val="000000" w:themeColor="text1"/>
          <w:sz w:val="28"/>
          <w:szCs w:val="28"/>
        </w:rPr>
        <w:br/>
        <w:t>- умение вовремя замечать опасные места, приближающийся транспорт; </w:t>
      </w:r>
      <w:r>
        <w:rPr>
          <w:rFonts w:ascii="Times New Roman" w:eastAsia="Times New Roman" w:hAnsi="Times New Roman" w:cs="Times New Roman"/>
          <w:color w:val="000000" w:themeColor="text1"/>
          <w:sz w:val="28"/>
          <w:szCs w:val="28"/>
        </w:rPr>
        <w:br/>
        <w:t>- умение различать величину транспорта; </w:t>
      </w:r>
      <w:r>
        <w:rPr>
          <w:rFonts w:ascii="Times New Roman" w:eastAsia="Times New Roman" w:hAnsi="Times New Roman" w:cs="Times New Roman"/>
          <w:color w:val="000000" w:themeColor="text1"/>
          <w:sz w:val="28"/>
          <w:szCs w:val="28"/>
        </w:rPr>
        <w:br/>
        <w:t>- умение определять расстояние до приближающегося транспорта; </w:t>
      </w:r>
      <w:r>
        <w:rPr>
          <w:rFonts w:ascii="Times New Roman" w:eastAsia="Times New Roman" w:hAnsi="Times New Roman" w:cs="Times New Roman"/>
          <w:color w:val="000000" w:themeColor="text1"/>
          <w:sz w:val="28"/>
          <w:szCs w:val="28"/>
        </w:rPr>
        <w:br/>
        <w:t>- знание сигналов светофора, символов на дорожных знаках и их значение; </w:t>
      </w:r>
      <w:r>
        <w:rPr>
          <w:rFonts w:ascii="Times New Roman" w:eastAsia="Times New Roman" w:hAnsi="Times New Roman" w:cs="Times New Roman"/>
          <w:color w:val="000000" w:themeColor="text1"/>
          <w:sz w:val="28"/>
          <w:szCs w:val="28"/>
        </w:rPr>
        <w:br/>
        <w:t>- понимание особенностей движения транспорта; того, что он не может мгновенно остановиться, увидев на своем пути пешехода (ребенка); </w:t>
      </w:r>
      <w:r>
        <w:rPr>
          <w:rFonts w:ascii="Times New Roman" w:eastAsia="Times New Roman" w:hAnsi="Times New Roman" w:cs="Times New Roman"/>
          <w:color w:val="000000" w:themeColor="text1"/>
          <w:sz w:val="28"/>
          <w:szCs w:val="28"/>
        </w:rPr>
        <w:br/>
        <w:t xml:space="preserve">- понимание потенциальной опасности транспорта; того, что на дорогах </w:t>
      </w:r>
      <w:r>
        <w:rPr>
          <w:rFonts w:ascii="Times New Roman" w:eastAsia="Times New Roman" w:hAnsi="Times New Roman" w:cs="Times New Roman"/>
          <w:color w:val="000000" w:themeColor="text1"/>
          <w:sz w:val="28"/>
          <w:szCs w:val="28"/>
        </w:rPr>
        <w:lastRenderedPageBreak/>
        <w:t>могут быть аварии с гибелью и ранениями людей; </w:t>
      </w:r>
      <w:r>
        <w:rPr>
          <w:rFonts w:ascii="Times New Roman" w:eastAsia="Times New Roman" w:hAnsi="Times New Roman" w:cs="Times New Roman"/>
          <w:color w:val="000000" w:themeColor="text1"/>
          <w:sz w:val="28"/>
          <w:szCs w:val="28"/>
        </w:rPr>
        <w:br/>
        <w:t>- умение связно выражать свои мысли. </w:t>
      </w:r>
      <w:r>
        <w:rPr>
          <w:rFonts w:ascii="Times New Roman" w:eastAsia="Times New Roman" w:hAnsi="Times New Roman" w:cs="Times New Roman"/>
          <w:color w:val="000000" w:themeColor="text1"/>
          <w:sz w:val="28"/>
          <w:szCs w:val="28"/>
        </w:rPr>
        <w:br/>
        <w:t>Все эти вопросы должны отражаться в общей программе воспитания детей. </w:t>
      </w:r>
      <w:r>
        <w:rPr>
          <w:rFonts w:ascii="Times New Roman" w:eastAsia="Times New Roman" w:hAnsi="Times New Roman" w:cs="Times New Roman"/>
          <w:color w:val="000000" w:themeColor="text1"/>
          <w:sz w:val="28"/>
          <w:szCs w:val="28"/>
        </w:rPr>
        <w:br/>
        <w:t>Каждое из занятий должно иметь свои цели и задачи. Например, занятие по теме "Опасности на дороге" имеет следующие задачи: </w:t>
      </w:r>
      <w:r>
        <w:rPr>
          <w:rFonts w:ascii="Times New Roman" w:eastAsia="Times New Roman" w:hAnsi="Times New Roman" w:cs="Times New Roman"/>
          <w:color w:val="000000" w:themeColor="text1"/>
          <w:sz w:val="28"/>
          <w:szCs w:val="28"/>
        </w:rPr>
        <w:br/>
        <w:t>- активизировать в словаре детей такие понятия, как пешеход, водитель, пассажир, светофор, тротуар, бордюр, проезжая часть дороги, дорожные знаки, пешеходный переход, подземный пешеходный переход, надземный пешеходный переход, дорожная разметка "зебра", опасность, безопасность, авария (дорожно-транспортное происшествие); </w:t>
      </w:r>
      <w:r>
        <w:rPr>
          <w:rFonts w:ascii="Times New Roman" w:eastAsia="Times New Roman" w:hAnsi="Times New Roman" w:cs="Times New Roman"/>
          <w:color w:val="000000" w:themeColor="text1"/>
          <w:sz w:val="28"/>
          <w:szCs w:val="28"/>
        </w:rPr>
        <w:br/>
        <w:t>- определить опасные места вокруг дошкольного учреждения, в микрорайоне проживания, во дворе, на улицах по дороге в детский сад; </w:t>
      </w:r>
      <w:r>
        <w:rPr>
          <w:rFonts w:ascii="Times New Roman" w:eastAsia="Times New Roman" w:hAnsi="Times New Roman" w:cs="Times New Roman"/>
          <w:color w:val="000000" w:themeColor="text1"/>
          <w:sz w:val="28"/>
          <w:szCs w:val="28"/>
        </w:rPr>
        <w:br/>
        <w:t>- проложить совместно с детьми безопасный маршрут движения в дошкольное учреждение; </w:t>
      </w:r>
      <w:r>
        <w:rPr>
          <w:rFonts w:ascii="Times New Roman" w:eastAsia="Times New Roman" w:hAnsi="Times New Roman" w:cs="Times New Roman"/>
          <w:color w:val="000000" w:themeColor="text1"/>
          <w:sz w:val="28"/>
          <w:szCs w:val="28"/>
        </w:rPr>
        <w:br/>
        <w:t>- разъяснить детям типичные ошибки поведения на улице, приводящие к несчастным случаям и наездам на пешеходов; </w:t>
      </w:r>
      <w:r>
        <w:rPr>
          <w:rFonts w:ascii="Times New Roman" w:eastAsia="Times New Roman" w:hAnsi="Times New Roman" w:cs="Times New Roman"/>
          <w:color w:val="000000" w:themeColor="text1"/>
          <w:sz w:val="28"/>
          <w:szCs w:val="28"/>
        </w:rPr>
        <w:br/>
        <w:t>- рассказать об опасностях на улицах и дорогах, связанных с погодными условиями и освещением; </w:t>
      </w:r>
      <w:r>
        <w:rPr>
          <w:rFonts w:ascii="Times New Roman" w:eastAsia="Times New Roman" w:hAnsi="Times New Roman" w:cs="Times New Roman"/>
          <w:color w:val="000000" w:themeColor="text1"/>
          <w:sz w:val="28"/>
          <w:szCs w:val="28"/>
        </w:rPr>
        <w:br/>
        <w:t>- научить быть внимательными, уметь видеть и слышать, что происходит вокруг, осторожно вести себя во дворах, на тротуаре, при движении группой, при езде на велосипеде, роликовых коньках, скейтборде, самокате, санках; </w:t>
      </w:r>
      <w:r>
        <w:rPr>
          <w:rFonts w:ascii="Times New Roman" w:eastAsia="Times New Roman" w:hAnsi="Times New Roman" w:cs="Times New Roman"/>
          <w:color w:val="000000" w:themeColor="text1"/>
          <w:sz w:val="28"/>
          <w:szCs w:val="28"/>
        </w:rPr>
        <w:br/>
        <w:t>Также воспитатель самостоятельно определяет, какие занятия по дорожной тематике можно проводить в младшей, средней, старшей, подготовительной группах и группе кратковременного пребывания детей в дошкольном учреждении. Учитывая, что дошкольники имеют разный уровень индивидуального развития, занятия нужно проводить с учетом их интересов. </w:t>
      </w:r>
      <w:r>
        <w:rPr>
          <w:rFonts w:ascii="Times New Roman" w:eastAsia="Times New Roman" w:hAnsi="Times New Roman" w:cs="Times New Roman"/>
          <w:color w:val="000000" w:themeColor="text1"/>
          <w:sz w:val="28"/>
          <w:szCs w:val="28"/>
        </w:rPr>
        <w:br/>
        <w:t>Нельзя забывать, что в каждой группе детского сада имеются дошкольники, входящие в "группу риска". Это могут быть излишне подвижные дети или, наоборот, слишком заторможенные. С ними воспитатель проводит занятия с учетом их индивидуальных особенностей и в обязательном порядке организует работу с их родителями. </w:t>
      </w:r>
      <w:r>
        <w:rPr>
          <w:rFonts w:ascii="Times New Roman" w:eastAsia="Times New Roman" w:hAnsi="Times New Roman" w:cs="Times New Roman"/>
          <w:color w:val="000000" w:themeColor="text1"/>
          <w:sz w:val="28"/>
          <w:szCs w:val="28"/>
        </w:rPr>
        <w:br/>
        <w:t>Рекомендуется использовать на занятиях с дошкольниками новые педагогические технологии: </w:t>
      </w:r>
      <w:r>
        <w:rPr>
          <w:rFonts w:ascii="Times New Roman" w:eastAsia="Times New Roman" w:hAnsi="Times New Roman" w:cs="Times New Roman"/>
          <w:color w:val="000000" w:themeColor="text1"/>
          <w:sz w:val="28"/>
          <w:szCs w:val="28"/>
        </w:rPr>
        <w:br/>
        <w:t>- моделирование опасных и безопасных дорожных ситуаций; </w:t>
      </w:r>
      <w:r>
        <w:rPr>
          <w:rFonts w:ascii="Times New Roman" w:eastAsia="Times New Roman" w:hAnsi="Times New Roman" w:cs="Times New Roman"/>
          <w:color w:val="000000" w:themeColor="text1"/>
          <w:sz w:val="28"/>
          <w:szCs w:val="28"/>
        </w:rPr>
        <w:br/>
        <w:t>-самостоятельная работа в альбомах по рисованию или специально разработанных тетрадях, формирующая и развивающая познавательные процессы детей; </w:t>
      </w:r>
      <w:r>
        <w:rPr>
          <w:rFonts w:ascii="Times New Roman" w:eastAsia="Times New Roman" w:hAnsi="Times New Roman" w:cs="Times New Roman"/>
          <w:color w:val="000000" w:themeColor="text1"/>
          <w:sz w:val="28"/>
          <w:szCs w:val="28"/>
        </w:rPr>
        <w:br/>
        <w:t>- интерактивный опрос; </w:t>
      </w:r>
      <w:r>
        <w:rPr>
          <w:rFonts w:ascii="Times New Roman" w:eastAsia="Times New Roman" w:hAnsi="Times New Roman" w:cs="Times New Roman"/>
          <w:color w:val="000000" w:themeColor="text1"/>
          <w:sz w:val="28"/>
          <w:szCs w:val="28"/>
        </w:rPr>
        <w:br/>
        <w:t xml:space="preserve">- коллективная деятельность детей по изучению, осмыслению и осознанию </w:t>
      </w:r>
      <w:r>
        <w:rPr>
          <w:rFonts w:ascii="Times New Roman" w:eastAsia="Times New Roman" w:hAnsi="Times New Roman" w:cs="Times New Roman"/>
          <w:color w:val="000000" w:themeColor="text1"/>
          <w:sz w:val="28"/>
          <w:szCs w:val="28"/>
        </w:rPr>
        <w:lastRenderedPageBreak/>
        <w:t>правил дорожного движения, опасности и безопасности в дорожной среде. </w:t>
      </w:r>
      <w:r>
        <w:rPr>
          <w:rFonts w:ascii="Times New Roman" w:eastAsia="Times New Roman" w:hAnsi="Times New Roman" w:cs="Times New Roman"/>
          <w:color w:val="000000" w:themeColor="text1"/>
          <w:sz w:val="28"/>
          <w:szCs w:val="28"/>
        </w:rPr>
        <w:br/>
        <w:t>Особенно эффективно применение интерактивного метода обучения, направленного на активное включение детей в диалог. С помощью этого метода воспитатель может помочь ребятам визуально представить движение транспорта и пешеходов, понять опасные и безопасные действия в конкретных ситуациях, сформировать у них умение наблюдать, сравнивать, </w:t>
      </w:r>
      <w:r>
        <w:rPr>
          <w:rFonts w:ascii="Times New Roman" w:eastAsia="Times New Roman" w:hAnsi="Times New Roman" w:cs="Times New Roman"/>
          <w:color w:val="000000" w:themeColor="text1"/>
          <w:sz w:val="28"/>
          <w:szCs w:val="28"/>
        </w:rPr>
        <w:br/>
        <w:t>анализировать, обобщать наглядную информацию и переносить ее в конечном итоге на реальные дорожные условия. </w:t>
      </w:r>
      <w:r>
        <w:rPr>
          <w:rFonts w:ascii="Times New Roman" w:eastAsia="Times New Roman" w:hAnsi="Times New Roman" w:cs="Times New Roman"/>
          <w:color w:val="000000" w:themeColor="text1"/>
          <w:sz w:val="28"/>
          <w:szCs w:val="28"/>
        </w:rPr>
        <w:br/>
        <w:t>При переходе из одной возрастной группы в другую ребенок должен иметь определенные знания по основам безопасного поведения на улице. Начинать </w:t>
      </w:r>
      <w:r>
        <w:rPr>
          <w:rFonts w:ascii="Times New Roman" w:eastAsia="Times New Roman" w:hAnsi="Times New Roman" w:cs="Times New Roman"/>
          <w:color w:val="000000" w:themeColor="text1"/>
          <w:sz w:val="28"/>
          <w:szCs w:val="28"/>
        </w:rPr>
        <w:br/>
        <w:t>обучение необходимо уже с младшего дошкольного возраста, постепенно наращивая знания дошкольников таким образом, чтобы к школе они уже </w:t>
      </w:r>
      <w:r>
        <w:rPr>
          <w:rFonts w:ascii="Times New Roman" w:eastAsia="Times New Roman" w:hAnsi="Times New Roman" w:cs="Times New Roman"/>
          <w:color w:val="000000" w:themeColor="text1"/>
          <w:sz w:val="28"/>
          <w:szCs w:val="28"/>
        </w:rPr>
        <w:br/>
        <w:t>могли ориентироваться на улице и четко знали правила дорожного движения. </w:t>
      </w:r>
      <w:r>
        <w:rPr>
          <w:rFonts w:ascii="Times New Roman" w:eastAsia="Times New Roman" w:hAnsi="Times New Roman" w:cs="Times New Roman"/>
          <w:color w:val="000000" w:themeColor="text1"/>
          <w:sz w:val="28"/>
          <w:szCs w:val="28"/>
        </w:rPr>
        <w:br/>
        <w:t>В младшей группе работу с детьми лучше всего проводить на прогулке (для лучшей наглядности), используя наблюдение на улице, моделирование ситуаций в зоне изучения ПДД на участке и в группе, сюжетно-дидактические и подвижные игры. </w:t>
      </w:r>
      <w:r>
        <w:rPr>
          <w:rFonts w:ascii="Times New Roman" w:eastAsia="Times New Roman" w:hAnsi="Times New Roman" w:cs="Times New Roman"/>
          <w:color w:val="000000" w:themeColor="text1"/>
          <w:sz w:val="28"/>
          <w:szCs w:val="28"/>
        </w:rPr>
        <w:br/>
        <w:t>Воспитатель показывает детям тротуар, проезжую часть дороги, объясняет их значение. Дети узнают, кого называют водителем, пешеходом, пассажиром. При изучении светофора им объясняют значение красного и желтого сигналов как запрещающих движение и значение зеленого сигнала как разрешающего движение. </w:t>
      </w:r>
      <w:r>
        <w:rPr>
          <w:rFonts w:ascii="Times New Roman" w:eastAsia="Times New Roman" w:hAnsi="Times New Roman" w:cs="Times New Roman"/>
          <w:color w:val="000000" w:themeColor="text1"/>
          <w:sz w:val="28"/>
          <w:szCs w:val="28"/>
        </w:rPr>
        <w:br/>
        <w:t>Также дошкольники наблюдают за движением транспорта, пешеходов, учатся различать транспортные средства по названию и величине (большой/маленький): легковой автомобиль, трамвай, автобус, троллейбус и др. Педагогу важно объяснить детям, насколько настоящие автомобили опаснее по сравнению со знакомыми им игрушечными. </w:t>
      </w:r>
      <w:r>
        <w:rPr>
          <w:rFonts w:ascii="Times New Roman" w:eastAsia="Times New Roman" w:hAnsi="Times New Roman" w:cs="Times New Roman"/>
          <w:color w:val="000000" w:themeColor="text1"/>
          <w:sz w:val="28"/>
          <w:szCs w:val="28"/>
        </w:rPr>
        <w:br/>
        <w:t>На занятиях в группе полезно прибегать к наглядному моделированию дорожных ситуаций. Наилучший способ – создать условия для игр с машинками, в ходе которых дети будут вслух проговаривать каждое действие (автомобиль развернулся, дал задний ход, увеличил скорость, остановился перед светофором, пропустил пешеходов и т. д.). </w:t>
      </w:r>
      <w:r>
        <w:rPr>
          <w:rFonts w:ascii="Times New Roman" w:eastAsia="Times New Roman" w:hAnsi="Times New Roman" w:cs="Times New Roman"/>
          <w:color w:val="000000" w:themeColor="text1"/>
          <w:sz w:val="28"/>
          <w:szCs w:val="28"/>
        </w:rPr>
        <w:br/>
        <w:t>Закреплять знания детей целесообразно в продуктивной деятельности: рисование, аппликация «Мой друг-Светофор», «Машины едут по улице» и т.д. Вне непосредственно организованной образовательной деятельности работа может проводиться в виде рисования в альбомах или в специальных тетрадях с заданиями по штриховке, обводке, дорисовке предметов, развивающих мелкую моторику рук.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lastRenderedPageBreak/>
        <w:t>Для развития правильной ориентации детей в пространстве нужно обучать их определять местонахождение предметов (справа, слева, впереди, сзади, наверху, внизу), их размеры, а также учить сравнивать предметы по этим параметрам. </w:t>
      </w:r>
      <w:r>
        <w:rPr>
          <w:rFonts w:ascii="Times New Roman" w:eastAsia="Times New Roman" w:hAnsi="Times New Roman" w:cs="Times New Roman"/>
          <w:color w:val="000000" w:themeColor="text1"/>
          <w:sz w:val="28"/>
          <w:szCs w:val="28"/>
        </w:rPr>
        <w:br/>
        <w:t>В результате таких занятий дошкольники получают знания о том, что такое светофор, транспорт, дорога. Они привыкают, находясь на улице, держать взрослого за руку, быть внимательными при переходе по пешеходному переходу улицы. </w:t>
      </w:r>
      <w:r>
        <w:rPr>
          <w:rFonts w:ascii="Times New Roman" w:eastAsia="Times New Roman" w:hAnsi="Times New Roman" w:cs="Times New Roman"/>
          <w:color w:val="000000" w:themeColor="text1"/>
          <w:sz w:val="28"/>
          <w:szCs w:val="28"/>
        </w:rPr>
        <w:br/>
        <w:t>На прогулках с детьми среднего дошкольного возраста нужно начинать обучение ориентированию на местности, а именно на территории детского сада. Также воспитатель непременно должен объяснить, что самостоятельно выходить за ее пределы нельзя. Дети средней группы могут совершать целевые прогулки к ближайшему перекрестку, светофору. </w:t>
      </w:r>
      <w:r>
        <w:rPr>
          <w:rFonts w:ascii="Times New Roman" w:eastAsia="Times New Roman" w:hAnsi="Times New Roman" w:cs="Times New Roman"/>
          <w:color w:val="000000" w:themeColor="text1"/>
          <w:sz w:val="28"/>
          <w:szCs w:val="28"/>
        </w:rPr>
        <w:br/>
        <w:t>На прогулках необходимо расширять знания дошкольников о транспортных средствах, их видах и конструктивных особенностях. Воспитатель показывает детям те части улицы, на которых пешеходы находятся в безопасности: тротуар, пешеходные переходы, островок безопасности. Закрепляет правила перехода проезжей части: держа взрослого за руку, убедиться в том, что на светофоре горит зеленый свет для пешеходов, посмотреть налево, убедиться в отсутствии движущегося транспорта и т.д. </w:t>
      </w:r>
      <w:r>
        <w:rPr>
          <w:rFonts w:ascii="Times New Roman" w:eastAsia="Times New Roman" w:hAnsi="Times New Roman" w:cs="Times New Roman"/>
          <w:color w:val="000000" w:themeColor="text1"/>
          <w:sz w:val="28"/>
          <w:szCs w:val="28"/>
        </w:rPr>
        <w:br/>
        <w:t>На улице полезно проводить упражнения на развитие глазомера и бокового </w:t>
      </w:r>
      <w:r>
        <w:rPr>
          <w:rFonts w:ascii="Times New Roman" w:eastAsia="Times New Roman" w:hAnsi="Times New Roman" w:cs="Times New Roman"/>
          <w:color w:val="000000" w:themeColor="text1"/>
          <w:sz w:val="28"/>
          <w:szCs w:val="28"/>
        </w:rPr>
        <w:br/>
        <w:t>зрения. Это лучше всего делать в форме подвижных игр и игровых упражнений «Цветные автомобили», «Воробышки и автомобиль», «Машины на дороге». Таким образом, у ребят формируется умение чувствовать и различать скрытую угрозу в дорожной среде. </w:t>
      </w:r>
      <w:r>
        <w:rPr>
          <w:rFonts w:ascii="Times New Roman" w:eastAsia="Times New Roman" w:hAnsi="Times New Roman" w:cs="Times New Roman"/>
          <w:color w:val="000000" w:themeColor="text1"/>
          <w:sz w:val="28"/>
          <w:szCs w:val="28"/>
        </w:rPr>
        <w:br/>
        <w:t>На занятиях в группе педагог может дать задание составить рассказ о дорожной ситуации. К примеру, ребята могут рассказать, как ехали в машине (автобусе, трамвае и т. д.). Или как они шли пешком в детский сад. При этом воспитатель ненавязчиво закрепляет у дошкольников понимание того, какие места на улице являются опасными, а также выясняет, насколько хорошо дети владеют дорожной лексикой. </w:t>
      </w:r>
      <w:r>
        <w:rPr>
          <w:rFonts w:ascii="Times New Roman" w:eastAsia="Times New Roman" w:hAnsi="Times New Roman" w:cs="Times New Roman"/>
          <w:color w:val="000000" w:themeColor="text1"/>
          <w:sz w:val="28"/>
          <w:szCs w:val="28"/>
        </w:rPr>
        <w:br/>
        <w:t>В объяснениях полезно использовать иллюстративный материал: книги и плакаты, где изображены опасные ситуации, к примеру, во дворе, а также различные указания по поведению рядом с проезжей частью. Большое внимание уделяется чтению и обсуждению с детьми художественной литературы, заучиванию стихов, отгадыванию загадок. </w:t>
      </w:r>
      <w:r>
        <w:rPr>
          <w:rFonts w:ascii="Times New Roman" w:eastAsia="Times New Roman" w:hAnsi="Times New Roman" w:cs="Times New Roman"/>
          <w:color w:val="000000" w:themeColor="text1"/>
          <w:sz w:val="28"/>
          <w:szCs w:val="28"/>
        </w:rPr>
        <w:br/>
        <w:t>Таким образом, к пяти годам у детей расширяются представления о правилах безопасного поведения на улице, формируются навыки наблюдения за происходящим в дорожной среде.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lastRenderedPageBreak/>
        <w:t>В старшей группе продолжается знакомство детей с особенностями дорожного движения транспорта и пешеходов. Закрепляется умение ребят свободно ориентироваться на территории вокруг детского сада в присутствии воспитателей. Дети должны уметь объяснить, каким маршрутным транспортом пользуются родители по дороге в детский сад. Также нужно продолжать знакомить детей с основными понятиями дорожного словаря. </w:t>
      </w:r>
      <w:r>
        <w:rPr>
          <w:rFonts w:ascii="Times New Roman" w:eastAsia="Times New Roman" w:hAnsi="Times New Roman" w:cs="Times New Roman"/>
          <w:color w:val="000000" w:themeColor="text1"/>
          <w:sz w:val="28"/>
          <w:szCs w:val="28"/>
        </w:rPr>
        <w:br/>
        <w:t>На прогулках за территорией дошкольного учреждения рекомендуется обращать внимание дошкольников на правильные и неправильные действия других пешеходов, как детей, так и взрослых. Обращать внимание и на действия водителей, которые нарушают правила движения, пояснять в чем опасность таких действий. При этом педагогу необходимо проследить за тем, смогут ли дети сами рассказать, что именно некоторые пешеходы делают неправильно, почему их действия опасны и что нужно делать, чтобы быть в безопасности. </w:t>
      </w:r>
      <w:r>
        <w:rPr>
          <w:rFonts w:ascii="Times New Roman" w:eastAsia="Times New Roman" w:hAnsi="Times New Roman" w:cs="Times New Roman"/>
          <w:color w:val="000000" w:themeColor="text1"/>
          <w:sz w:val="28"/>
          <w:szCs w:val="28"/>
        </w:rPr>
        <w:br/>
        <w:t>И на прогулках, и на занятиях в группе (с помощью иллюстративного материала) нужно обращать внимание дошкольников на особенности движения крупно- и малогабаритного транспорта. Воспитатель объясняет, что такое "закрытый обзор". На прогулке воспитатель наглядно показывает дошкольникам движение транспортных средств: больших, грузовых автомобилей, автобуса, троллейбуса и легковых автомобилей, мотоциклов, которые не видны за большим транспортом. Объясняет, что если пешеход переходит дорогу в неположенном месте, он не видит, что за большим транспортом может ехать мотоцикл, легковая машина с большой скоростью. В свою очередь, водитель автомобиля (мотоцикла) тоже не видит пешехода, если он переходит дорогу в месте закрытого обзора. В результате происходят </w:t>
      </w:r>
      <w:r>
        <w:rPr>
          <w:rFonts w:ascii="Times New Roman" w:eastAsia="Times New Roman" w:hAnsi="Times New Roman" w:cs="Times New Roman"/>
          <w:color w:val="000000" w:themeColor="text1"/>
          <w:sz w:val="28"/>
          <w:szCs w:val="28"/>
        </w:rPr>
        <w:br/>
        <w:t>наезды. </w:t>
      </w:r>
      <w:r>
        <w:rPr>
          <w:rFonts w:ascii="Times New Roman" w:eastAsia="Times New Roman" w:hAnsi="Times New Roman" w:cs="Times New Roman"/>
          <w:color w:val="000000" w:themeColor="text1"/>
          <w:sz w:val="28"/>
          <w:szCs w:val="28"/>
        </w:rPr>
        <w:br/>
        <w:t>Интересной и эффективной формой работы станет организация ролевых, строительных и театрализованных игр, в которых ребята эффективно закрепляют навыки безопасного поведения на улице. </w:t>
      </w:r>
      <w:r>
        <w:rPr>
          <w:rFonts w:ascii="Times New Roman" w:eastAsia="Times New Roman" w:hAnsi="Times New Roman" w:cs="Times New Roman"/>
          <w:color w:val="000000" w:themeColor="text1"/>
          <w:sz w:val="28"/>
          <w:szCs w:val="28"/>
        </w:rPr>
        <w:br/>
        <w:t xml:space="preserve">Вместе со старшими дошкольниками можно изготовить макет микрорайона с улицами, прилегающими к территории детского сада, и воспитатель, пользуясь этим макетом, может рассказать про город, улицы, различные дорожные знаки для пешеходов и водителей, различные виды пешеходных переходов и т. д. Используя фигурки пешеходов и транспорта, наглядно показать, что может произойти, если нарушать правила дорожного движения, а также объяснить, как правильно нужно вести себя на улицах и дорогах, показать опасные повороты транспорта на перекрестках и т. д. Большое значение придается конструктивной деятельности, изобразительному </w:t>
      </w:r>
      <w:r>
        <w:rPr>
          <w:rFonts w:ascii="Times New Roman" w:eastAsia="Times New Roman" w:hAnsi="Times New Roman" w:cs="Times New Roman"/>
          <w:color w:val="000000" w:themeColor="text1"/>
          <w:sz w:val="28"/>
          <w:szCs w:val="28"/>
        </w:rPr>
        <w:lastRenderedPageBreak/>
        <w:t>творчеству. </w:t>
      </w:r>
      <w:r>
        <w:rPr>
          <w:rFonts w:ascii="Times New Roman" w:eastAsia="Times New Roman" w:hAnsi="Times New Roman" w:cs="Times New Roman"/>
          <w:color w:val="000000" w:themeColor="text1"/>
          <w:sz w:val="28"/>
          <w:szCs w:val="28"/>
        </w:rPr>
        <w:br/>
        <w:t>Таким образом, в старшей группе расширяются представления о правилах безопасного поведения на улице, проверяются осознание и понимание дошкольниками опасных и безопасных действий. </w:t>
      </w:r>
      <w:r>
        <w:rPr>
          <w:rFonts w:ascii="Times New Roman" w:eastAsia="Times New Roman" w:hAnsi="Times New Roman" w:cs="Times New Roman"/>
          <w:color w:val="000000" w:themeColor="text1"/>
          <w:sz w:val="28"/>
          <w:szCs w:val="28"/>
        </w:rPr>
        <w:br/>
        <w:t>Особенно внимательно нужно относиться к детям подготовительной группы, ведь они – будущие школьники, которым совсем скоро придется самостоятельно переходить дорогу, выполнять обязанности пешехода и пассажира. Продолжается интенсивная работа по развитию познавательных процессов: внимания, восприятия, воображения, мышления, памяти, речи. </w:t>
      </w:r>
      <w:r>
        <w:rPr>
          <w:rFonts w:ascii="Times New Roman" w:eastAsia="Times New Roman" w:hAnsi="Times New Roman" w:cs="Times New Roman"/>
          <w:color w:val="000000" w:themeColor="text1"/>
          <w:sz w:val="28"/>
          <w:szCs w:val="28"/>
        </w:rPr>
        <w:br/>
        <w:t>У дошкольников этой возрастной группы нужно развивать способности к восприятию пространственных и временных отрезков и пространственной ориентации. Они должны уметь самостоятельно давать оценку действиям водителя, пешехода и пассажира, предвидеть опасность на улице. </w:t>
      </w:r>
      <w:r>
        <w:rPr>
          <w:rFonts w:ascii="Times New Roman" w:eastAsia="Times New Roman" w:hAnsi="Times New Roman" w:cs="Times New Roman"/>
          <w:color w:val="000000" w:themeColor="text1"/>
          <w:sz w:val="28"/>
          <w:szCs w:val="28"/>
        </w:rPr>
        <w:br/>
        <w:t>Также к этому возрасту дошкольники должны уметь наблюдать, оценивать дорожную обстановку с помощью зрения, слуха (увидел сигнал светофора, услышал предупредительный звуковой сигнал, подаваемый водителем автомобиля, и т. д.), осознанно объяснять опасные места в окружающей дорожной среде. Совместно с детьми подготовительной к школе группы составляется безопасный маршрут от дома, где проживают дети до школы. Большое внимание уделяется различным экскурсиям, в том числе в ГИБДД, музеи, на выставки. </w:t>
      </w:r>
      <w:r>
        <w:rPr>
          <w:rFonts w:ascii="Times New Roman" w:eastAsia="Times New Roman" w:hAnsi="Times New Roman" w:cs="Times New Roman"/>
          <w:color w:val="000000" w:themeColor="text1"/>
          <w:sz w:val="28"/>
          <w:szCs w:val="28"/>
        </w:rPr>
        <w:br/>
        <w:t>Занятия по правилам дорожного поведения также проводятся и в группах кратковременного пребывания. С учетом лимита времени воспитатель может выборочно давать ребятам задания в альбомах по рисованию, развивающие их познавательные способности и активизирующие их самостоятельную работу по изучению правил безопасного поведения на улице. </w:t>
      </w:r>
      <w:r>
        <w:rPr>
          <w:rFonts w:ascii="Times New Roman" w:eastAsia="Times New Roman" w:hAnsi="Times New Roman" w:cs="Times New Roman"/>
          <w:color w:val="000000" w:themeColor="text1"/>
          <w:sz w:val="28"/>
          <w:szCs w:val="28"/>
        </w:rPr>
        <w:br/>
        <w:t>Примерная тематика занятий с дошкольниками: </w:t>
      </w:r>
      <w:r>
        <w:rPr>
          <w:rFonts w:ascii="Times New Roman" w:eastAsia="Times New Roman" w:hAnsi="Times New Roman" w:cs="Times New Roman"/>
          <w:color w:val="000000" w:themeColor="text1"/>
          <w:sz w:val="28"/>
          <w:szCs w:val="28"/>
        </w:rPr>
        <w:br/>
        <w:t>• "Дорога в дошкольное учреждение". </w:t>
      </w:r>
      <w:r>
        <w:rPr>
          <w:rFonts w:ascii="Times New Roman" w:eastAsia="Times New Roman" w:hAnsi="Times New Roman" w:cs="Times New Roman"/>
          <w:color w:val="000000" w:themeColor="text1"/>
          <w:sz w:val="28"/>
          <w:szCs w:val="28"/>
        </w:rPr>
        <w:br/>
        <w:t>•"Опасные места на территории, прилегающей к дошкольному учреждению". </w:t>
      </w:r>
      <w:r>
        <w:rPr>
          <w:rFonts w:ascii="Times New Roman" w:eastAsia="Times New Roman" w:hAnsi="Times New Roman" w:cs="Times New Roman"/>
          <w:color w:val="000000" w:themeColor="text1"/>
          <w:sz w:val="28"/>
          <w:szCs w:val="28"/>
        </w:rPr>
        <w:br/>
        <w:t>• "Предвидение опасности на улицах". </w:t>
      </w:r>
      <w:r>
        <w:rPr>
          <w:rFonts w:ascii="Times New Roman" w:eastAsia="Times New Roman" w:hAnsi="Times New Roman" w:cs="Times New Roman"/>
          <w:color w:val="000000" w:themeColor="text1"/>
          <w:sz w:val="28"/>
          <w:szCs w:val="28"/>
        </w:rPr>
        <w:br/>
        <w:t>• "Виды транспортных средств". </w:t>
      </w:r>
      <w:r>
        <w:rPr>
          <w:rFonts w:ascii="Times New Roman" w:eastAsia="Times New Roman" w:hAnsi="Times New Roman" w:cs="Times New Roman"/>
          <w:color w:val="000000" w:themeColor="text1"/>
          <w:sz w:val="28"/>
          <w:szCs w:val="28"/>
        </w:rPr>
        <w:br/>
        <w:t>• "Правила поведения на тротуаре, во дворе, на детской площадке". </w:t>
      </w:r>
      <w:r>
        <w:rPr>
          <w:rFonts w:ascii="Times New Roman" w:eastAsia="Times New Roman" w:hAnsi="Times New Roman" w:cs="Times New Roman"/>
          <w:color w:val="000000" w:themeColor="text1"/>
          <w:sz w:val="28"/>
          <w:szCs w:val="28"/>
        </w:rPr>
        <w:br/>
        <w:t>• "Нахождение на улице со взрослыми и правила перехода проезжей части дороги". </w:t>
      </w:r>
      <w:r>
        <w:rPr>
          <w:rFonts w:ascii="Times New Roman" w:eastAsia="Times New Roman" w:hAnsi="Times New Roman" w:cs="Times New Roman"/>
          <w:color w:val="000000" w:themeColor="text1"/>
          <w:sz w:val="28"/>
          <w:szCs w:val="28"/>
        </w:rPr>
        <w:br/>
        <w:t>• "Опасные и безопасные действия пешеходов и пассажиров". </w:t>
      </w:r>
      <w:r>
        <w:rPr>
          <w:rFonts w:ascii="Times New Roman" w:eastAsia="Times New Roman" w:hAnsi="Times New Roman" w:cs="Times New Roman"/>
          <w:color w:val="000000" w:themeColor="text1"/>
          <w:sz w:val="28"/>
          <w:szCs w:val="28"/>
        </w:rPr>
        <w:br/>
        <w:t>• "Виды и сигналы светофоров". </w:t>
      </w:r>
      <w:r>
        <w:rPr>
          <w:rFonts w:ascii="Times New Roman" w:eastAsia="Times New Roman" w:hAnsi="Times New Roman" w:cs="Times New Roman"/>
          <w:color w:val="000000" w:themeColor="text1"/>
          <w:sz w:val="28"/>
          <w:szCs w:val="28"/>
        </w:rPr>
        <w:br/>
        <w:t>• «Пешеходный переход (подземный, надземный и наземный – "зебра")». </w:t>
      </w:r>
      <w:r>
        <w:rPr>
          <w:rFonts w:ascii="Times New Roman" w:eastAsia="Times New Roman" w:hAnsi="Times New Roman" w:cs="Times New Roman"/>
          <w:color w:val="000000" w:themeColor="text1"/>
          <w:sz w:val="28"/>
          <w:szCs w:val="28"/>
        </w:rPr>
        <w:br/>
        <w:t>• "Дорожные знаки для пешеходов". </w:t>
      </w:r>
      <w:r>
        <w:rPr>
          <w:rFonts w:ascii="Times New Roman" w:eastAsia="Times New Roman" w:hAnsi="Times New Roman" w:cs="Times New Roman"/>
          <w:color w:val="000000" w:themeColor="text1"/>
          <w:sz w:val="28"/>
          <w:szCs w:val="28"/>
        </w:rPr>
        <w:br/>
        <w:t xml:space="preserve">• "Развитие глазомера для определения расстояния до приближающихся </w:t>
      </w:r>
      <w:r>
        <w:rPr>
          <w:rFonts w:ascii="Times New Roman" w:eastAsia="Times New Roman" w:hAnsi="Times New Roman" w:cs="Times New Roman"/>
          <w:color w:val="000000" w:themeColor="text1"/>
          <w:sz w:val="28"/>
          <w:szCs w:val="28"/>
        </w:rPr>
        <w:lastRenderedPageBreak/>
        <w:t>транспортных средств, определение направления их движения, опасные повороты автомобилей". </w:t>
      </w:r>
      <w:r>
        <w:rPr>
          <w:rFonts w:ascii="Times New Roman" w:eastAsia="Times New Roman" w:hAnsi="Times New Roman" w:cs="Times New Roman"/>
          <w:color w:val="000000" w:themeColor="text1"/>
          <w:sz w:val="28"/>
          <w:szCs w:val="28"/>
        </w:rPr>
        <w:br/>
        <w:t>При обучении детей следует учитывать следующие данные научных исследований: </w:t>
      </w:r>
      <w:r>
        <w:rPr>
          <w:rFonts w:ascii="Times New Roman" w:eastAsia="Times New Roman" w:hAnsi="Times New Roman" w:cs="Times New Roman"/>
          <w:color w:val="000000" w:themeColor="text1"/>
          <w:sz w:val="28"/>
          <w:szCs w:val="28"/>
        </w:rPr>
        <w:br/>
        <w:t>• дошкольники младшей группы способны запомнить только два, три ярких признака предметов; </w:t>
      </w:r>
      <w:r>
        <w:rPr>
          <w:rFonts w:ascii="Times New Roman" w:eastAsia="Times New Roman" w:hAnsi="Times New Roman" w:cs="Times New Roman"/>
          <w:color w:val="000000" w:themeColor="text1"/>
          <w:sz w:val="28"/>
          <w:szCs w:val="28"/>
        </w:rPr>
        <w:br/>
        <w:t>• дети средней группы могут запомнить три-четыре признака предмета; </w:t>
      </w:r>
      <w:r>
        <w:rPr>
          <w:rFonts w:ascii="Times New Roman" w:eastAsia="Times New Roman" w:hAnsi="Times New Roman" w:cs="Times New Roman"/>
          <w:color w:val="000000" w:themeColor="text1"/>
          <w:sz w:val="28"/>
          <w:szCs w:val="28"/>
        </w:rPr>
        <w:br/>
        <w:t>• дети из старшей группы запоминают не больше пяти-шести признаков предмета. </w:t>
      </w:r>
      <w:r>
        <w:rPr>
          <w:rFonts w:ascii="Times New Roman" w:eastAsia="Times New Roman" w:hAnsi="Times New Roman" w:cs="Times New Roman"/>
          <w:color w:val="000000" w:themeColor="text1"/>
          <w:sz w:val="28"/>
          <w:szCs w:val="28"/>
        </w:rPr>
        <w:br/>
        <w:t>Имеются в виду: цвет, форма, структура, пропорции, величина, назначение предмета. </w:t>
      </w:r>
      <w:r>
        <w:rPr>
          <w:rFonts w:ascii="Times New Roman" w:eastAsia="Times New Roman" w:hAnsi="Times New Roman" w:cs="Times New Roman"/>
          <w:color w:val="000000" w:themeColor="text1"/>
          <w:sz w:val="28"/>
          <w:szCs w:val="28"/>
        </w:rPr>
        <w:br/>
        <w:t>При реализации программы воспитания и обучения дошкольников воспитателю рекомендуется определить цели и ориентиры для каждой возрастной группы (от 3 до 7 лет), к которым он должен стремиться, формируя и развивая у них навыки безопасного поведения на улице. </w:t>
      </w:r>
    </w:p>
    <w:p w:rsidR="001B565E" w:rsidRDefault="001B565E" w:rsidP="001B565E">
      <w:pP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color w:val="000000" w:themeColor="text1"/>
          <w:sz w:val="28"/>
          <w:szCs w:val="28"/>
        </w:rPr>
        <w:t>Целью организации работы является формирование и развитие у детей умений и навыков безопасного поведения в окружающей дорожно-транспортной среде. Этот учебно-воспитательный процесс достаточно сложный и длительный, требующий специальных упражнений и применения ряда дидактических методов и приемов. Эта система обучения должна решать следующие задачи: </w:t>
      </w:r>
      <w:r>
        <w:rPr>
          <w:rFonts w:ascii="Times New Roman" w:eastAsia="Times New Roman" w:hAnsi="Times New Roman" w:cs="Times New Roman"/>
          <w:color w:val="000000" w:themeColor="text1"/>
          <w:sz w:val="28"/>
          <w:szCs w:val="28"/>
        </w:rPr>
        <w:br/>
        <w:t>• Обучение детей безопасному поведению на автомобильных дорогах. </w:t>
      </w:r>
      <w:r>
        <w:rPr>
          <w:rFonts w:ascii="Times New Roman" w:eastAsia="Times New Roman" w:hAnsi="Times New Roman" w:cs="Times New Roman"/>
          <w:color w:val="000000" w:themeColor="text1"/>
          <w:sz w:val="28"/>
          <w:szCs w:val="28"/>
        </w:rPr>
        <w:br/>
        <w:t>• Формирование у детей навыков и умений наблюдения за дорожной обстановкой и предвидения опасных ситуаций, умение обходить их. </w:t>
      </w:r>
      <w:r>
        <w:rPr>
          <w:rFonts w:ascii="Times New Roman" w:eastAsia="Times New Roman" w:hAnsi="Times New Roman" w:cs="Times New Roman"/>
          <w:color w:val="000000" w:themeColor="text1"/>
          <w:sz w:val="28"/>
          <w:szCs w:val="28"/>
        </w:rPr>
        <w:br/>
        <w:t>• Воспитание дисциплинированности и сознательного выполнения правил </w:t>
      </w:r>
      <w:r>
        <w:rPr>
          <w:rFonts w:ascii="Times New Roman" w:eastAsia="Times New Roman" w:hAnsi="Times New Roman" w:cs="Times New Roman"/>
          <w:color w:val="000000" w:themeColor="text1"/>
          <w:sz w:val="28"/>
          <w:szCs w:val="28"/>
        </w:rPr>
        <w:br/>
        <w:t>дорожного движения, культуры поведения в различных ситуациях дорожного движения. </w:t>
      </w:r>
      <w:r>
        <w:rPr>
          <w:rFonts w:ascii="Times New Roman" w:eastAsia="Times New Roman" w:hAnsi="Times New Roman" w:cs="Times New Roman"/>
          <w:color w:val="000000" w:themeColor="text1"/>
          <w:sz w:val="28"/>
          <w:szCs w:val="28"/>
        </w:rPr>
        <w:br/>
        <w:t>• Обогатить представление детей о здоровье, важности его сохранения и укрепления. Детей необходимо обучать не только правилам дорожного движения, но и безопасному поведению на улицах, дорогах, в транспорте. </w:t>
      </w:r>
      <w:r>
        <w:rPr>
          <w:rFonts w:ascii="Times New Roman" w:eastAsia="Times New Roman" w:hAnsi="Times New Roman" w:cs="Times New Roman"/>
          <w:color w:val="000000" w:themeColor="text1"/>
          <w:sz w:val="28"/>
          <w:szCs w:val="28"/>
        </w:rPr>
        <w:br/>
        <w:t>При построении системы работы по изучению дошкольниками правил дорожного движения следует иметь в виду три аспекта взаимодействия с </w:t>
      </w:r>
      <w:r>
        <w:rPr>
          <w:rFonts w:ascii="Times New Roman" w:eastAsia="Times New Roman" w:hAnsi="Times New Roman" w:cs="Times New Roman"/>
          <w:color w:val="000000" w:themeColor="text1"/>
          <w:sz w:val="28"/>
          <w:szCs w:val="28"/>
        </w:rPr>
        <w:br/>
        <w:t>транспортной системой города: </w:t>
      </w:r>
      <w:r>
        <w:rPr>
          <w:rFonts w:ascii="Times New Roman" w:eastAsia="Times New Roman" w:hAnsi="Times New Roman" w:cs="Times New Roman"/>
          <w:color w:val="000000" w:themeColor="text1"/>
          <w:sz w:val="28"/>
          <w:szCs w:val="28"/>
        </w:rPr>
        <w:br/>
        <w:t>• Ребенок – пешеход; </w:t>
      </w:r>
      <w:r>
        <w:rPr>
          <w:rFonts w:ascii="Times New Roman" w:eastAsia="Times New Roman" w:hAnsi="Times New Roman" w:cs="Times New Roman"/>
          <w:color w:val="000000" w:themeColor="text1"/>
          <w:sz w:val="28"/>
          <w:szCs w:val="28"/>
        </w:rPr>
        <w:br/>
        <w:t>• Ребенок – пассажир городского транспорта; </w:t>
      </w:r>
      <w:r>
        <w:rPr>
          <w:rFonts w:ascii="Times New Roman" w:eastAsia="Times New Roman" w:hAnsi="Times New Roman" w:cs="Times New Roman"/>
          <w:color w:val="000000" w:themeColor="text1"/>
          <w:sz w:val="28"/>
          <w:szCs w:val="28"/>
        </w:rPr>
        <w:br/>
        <w:t>• Ребенок – водитель детских транспортных средств (велосипед, скейтборд, снегокат, санки, ролики и др.). </w:t>
      </w:r>
      <w:r>
        <w:rPr>
          <w:rFonts w:ascii="Times New Roman" w:eastAsia="Times New Roman" w:hAnsi="Times New Roman" w:cs="Times New Roman"/>
          <w:color w:val="000000" w:themeColor="text1"/>
          <w:sz w:val="28"/>
          <w:szCs w:val="28"/>
        </w:rPr>
        <w:br/>
        <w:t xml:space="preserve">В связи с этим работа по воспитанию навыков безопасного поведения детей </w:t>
      </w:r>
      <w:r>
        <w:rPr>
          <w:rFonts w:ascii="Times New Roman" w:eastAsia="Times New Roman" w:hAnsi="Times New Roman" w:cs="Times New Roman"/>
          <w:color w:val="000000" w:themeColor="text1"/>
          <w:sz w:val="28"/>
          <w:szCs w:val="28"/>
        </w:rPr>
        <w:lastRenderedPageBreak/>
        <w:t>на улицах ни в коем случае не должна быть одноразовой акцией. Ее нужно проводить планово, систематически, постоянно. Она должна охватывать все виды деятельности с тем, чтобы полученные знания ребенок закреплял в </w:t>
      </w:r>
      <w:r>
        <w:rPr>
          <w:rFonts w:ascii="Times New Roman" w:eastAsia="Times New Roman" w:hAnsi="Times New Roman" w:cs="Times New Roman"/>
          <w:color w:val="000000" w:themeColor="text1"/>
          <w:sz w:val="28"/>
          <w:szCs w:val="28"/>
        </w:rPr>
        <w:br/>
        <w:t>продуктивной деятельности и затем реализовал в играх и повседневной жизни за пределами детского сада. </w:t>
      </w:r>
      <w:r>
        <w:rPr>
          <w:rFonts w:ascii="Times New Roman" w:eastAsia="Times New Roman" w:hAnsi="Times New Roman" w:cs="Times New Roman"/>
          <w:color w:val="000000" w:themeColor="text1"/>
          <w:sz w:val="28"/>
          <w:szCs w:val="28"/>
        </w:rPr>
        <w:br/>
        <w:t>Работа эта не должна выделяться в самостоятельный раздел, а должна проходить интегрировано, входить во все разделы и направления программы воспитания в детском саду: </w:t>
      </w:r>
      <w:r>
        <w:rPr>
          <w:rFonts w:ascii="Times New Roman" w:eastAsia="Times New Roman" w:hAnsi="Times New Roman" w:cs="Times New Roman"/>
          <w:color w:val="000000" w:themeColor="text1"/>
          <w:sz w:val="28"/>
          <w:szCs w:val="28"/>
        </w:rPr>
        <w:br/>
        <w:t>• организованные формы обучения на занятиях, </w:t>
      </w:r>
      <w:r>
        <w:rPr>
          <w:rFonts w:ascii="Times New Roman" w:eastAsia="Times New Roman" w:hAnsi="Times New Roman" w:cs="Times New Roman"/>
          <w:color w:val="000000" w:themeColor="text1"/>
          <w:sz w:val="28"/>
          <w:szCs w:val="28"/>
        </w:rPr>
        <w:br/>
        <w:t>• совместную деятельность взрослого и ребенка, </w:t>
      </w:r>
      <w:r>
        <w:rPr>
          <w:rFonts w:ascii="Times New Roman" w:eastAsia="Times New Roman" w:hAnsi="Times New Roman" w:cs="Times New Roman"/>
          <w:color w:val="000000" w:themeColor="text1"/>
          <w:sz w:val="28"/>
          <w:szCs w:val="28"/>
        </w:rPr>
        <w:br/>
        <w:t>• самостоятельную деятельность детей, </w:t>
      </w:r>
      <w:r>
        <w:rPr>
          <w:rFonts w:ascii="Times New Roman" w:eastAsia="Times New Roman" w:hAnsi="Times New Roman" w:cs="Times New Roman"/>
          <w:color w:val="000000" w:themeColor="text1"/>
          <w:sz w:val="28"/>
          <w:szCs w:val="28"/>
        </w:rPr>
        <w:br/>
        <w:t>• воспитание навыков поведения, </w:t>
      </w:r>
      <w:r>
        <w:rPr>
          <w:rFonts w:ascii="Times New Roman" w:eastAsia="Times New Roman" w:hAnsi="Times New Roman" w:cs="Times New Roman"/>
          <w:color w:val="000000" w:themeColor="text1"/>
          <w:sz w:val="28"/>
          <w:szCs w:val="28"/>
        </w:rPr>
        <w:br/>
        <w:t>• ознакомление с окружающим, </w:t>
      </w:r>
      <w:r>
        <w:rPr>
          <w:rFonts w:ascii="Times New Roman" w:eastAsia="Times New Roman" w:hAnsi="Times New Roman" w:cs="Times New Roman"/>
          <w:color w:val="000000" w:themeColor="text1"/>
          <w:sz w:val="28"/>
          <w:szCs w:val="28"/>
        </w:rPr>
        <w:br/>
        <w:t>• развитие речи, </w:t>
      </w:r>
      <w:r>
        <w:rPr>
          <w:rFonts w:ascii="Times New Roman" w:eastAsia="Times New Roman" w:hAnsi="Times New Roman" w:cs="Times New Roman"/>
          <w:color w:val="000000" w:themeColor="text1"/>
          <w:sz w:val="28"/>
          <w:szCs w:val="28"/>
        </w:rPr>
        <w:br/>
        <w:t>• чтение художественной литературы, </w:t>
      </w:r>
      <w:r>
        <w:rPr>
          <w:rFonts w:ascii="Times New Roman" w:eastAsia="Times New Roman" w:hAnsi="Times New Roman" w:cs="Times New Roman"/>
          <w:color w:val="000000" w:themeColor="text1"/>
          <w:sz w:val="28"/>
          <w:szCs w:val="28"/>
        </w:rPr>
        <w:br/>
        <w:t>• конструирование, </w:t>
      </w:r>
      <w:r>
        <w:rPr>
          <w:rFonts w:ascii="Times New Roman" w:eastAsia="Times New Roman" w:hAnsi="Times New Roman" w:cs="Times New Roman"/>
          <w:color w:val="000000" w:themeColor="text1"/>
          <w:sz w:val="28"/>
          <w:szCs w:val="28"/>
        </w:rPr>
        <w:br/>
        <w:t>• изобразительное искусство, </w:t>
      </w:r>
      <w:r>
        <w:rPr>
          <w:rFonts w:ascii="Times New Roman" w:eastAsia="Times New Roman" w:hAnsi="Times New Roman" w:cs="Times New Roman"/>
          <w:color w:val="000000" w:themeColor="text1"/>
          <w:sz w:val="28"/>
          <w:szCs w:val="28"/>
        </w:rPr>
        <w:br/>
        <w:t>• игру (сюжетно-ролевую, подвижные, дидактические, театрализованные и др. игры). </w:t>
      </w:r>
      <w:r>
        <w:rPr>
          <w:rFonts w:ascii="Times New Roman" w:eastAsia="Times New Roman" w:hAnsi="Times New Roman" w:cs="Times New Roman"/>
          <w:color w:val="000000" w:themeColor="text1"/>
          <w:sz w:val="28"/>
          <w:szCs w:val="28"/>
        </w:rPr>
        <w:br/>
        <w:t>Содержание уголков безопасности дорожного движения в группах. </w:t>
      </w:r>
      <w:r>
        <w:rPr>
          <w:rFonts w:ascii="Times New Roman" w:eastAsia="Times New Roman" w:hAnsi="Times New Roman" w:cs="Times New Roman"/>
          <w:color w:val="000000" w:themeColor="text1"/>
          <w:sz w:val="28"/>
          <w:szCs w:val="28"/>
        </w:rPr>
        <w:br/>
        <w:t>Содержание уголков безопасности дорожного движения в группах должно определяться содержание занятий по изучению правил дорожного движения </w:t>
      </w:r>
      <w:r>
        <w:rPr>
          <w:rFonts w:ascii="Times New Roman" w:eastAsia="Times New Roman" w:hAnsi="Times New Roman" w:cs="Times New Roman"/>
          <w:color w:val="000000" w:themeColor="text1"/>
          <w:sz w:val="28"/>
          <w:szCs w:val="28"/>
        </w:rPr>
        <w:br/>
        <w:t>с той ил иной возрастной категорией детей. </w:t>
      </w:r>
      <w:r>
        <w:rPr>
          <w:rFonts w:ascii="Times New Roman" w:eastAsia="Times New Roman" w:hAnsi="Times New Roman" w:cs="Times New Roman"/>
          <w:color w:val="000000" w:themeColor="text1"/>
          <w:sz w:val="28"/>
          <w:szCs w:val="28"/>
        </w:rPr>
        <w:br/>
        <w:t>Так, в первой младшей группе дети знакомятся с транспортными средствами: грузовым и легковым автомобилями, общественным транспортом. </w:t>
      </w:r>
      <w:r>
        <w:rPr>
          <w:rFonts w:ascii="Times New Roman" w:eastAsia="Times New Roman" w:hAnsi="Times New Roman" w:cs="Times New Roman"/>
          <w:color w:val="000000" w:themeColor="text1"/>
          <w:sz w:val="28"/>
          <w:szCs w:val="28"/>
        </w:rPr>
        <w:br/>
        <w:t>Определяют, из каких частей состоят машины. Обучаться различать красный и зелёный цвета. Следовательно, в игровом уголке должны быть </w:t>
      </w:r>
      <w:r>
        <w:rPr>
          <w:rFonts w:ascii="Times New Roman" w:eastAsia="Times New Roman" w:hAnsi="Times New Roman" w:cs="Times New Roman"/>
          <w:color w:val="000000" w:themeColor="text1"/>
          <w:sz w:val="28"/>
          <w:szCs w:val="28"/>
        </w:rPr>
        <w:br/>
        <w:t>• Набор транспортных средств </w:t>
      </w:r>
      <w:r>
        <w:rPr>
          <w:rFonts w:ascii="Times New Roman" w:eastAsia="Times New Roman" w:hAnsi="Times New Roman" w:cs="Times New Roman"/>
          <w:color w:val="000000" w:themeColor="text1"/>
          <w:sz w:val="28"/>
          <w:szCs w:val="28"/>
        </w:rPr>
        <w:br/>
        <w:t>• Иллюстрации с изображением транспортных средств </w:t>
      </w:r>
      <w:r>
        <w:rPr>
          <w:rFonts w:ascii="Times New Roman" w:eastAsia="Times New Roman" w:hAnsi="Times New Roman" w:cs="Times New Roman"/>
          <w:color w:val="000000" w:themeColor="text1"/>
          <w:sz w:val="28"/>
          <w:szCs w:val="28"/>
        </w:rPr>
        <w:br/>
        <w:t>• Кружки красного и зелёного цвета, макет пешеходного светофора. </w:t>
      </w:r>
      <w:r>
        <w:rPr>
          <w:rFonts w:ascii="Times New Roman" w:eastAsia="Times New Roman" w:hAnsi="Times New Roman" w:cs="Times New Roman"/>
          <w:color w:val="000000" w:themeColor="text1"/>
          <w:sz w:val="28"/>
          <w:szCs w:val="28"/>
        </w:rPr>
        <w:br/>
        <w:t>• Атрибуты к сюжетно-ролевой игре «Транспорт» (разноцветные рули, шапочки разных видов машин, нагрудные знаки, жилеты с изображением того или иного вида транспорта и т.д.) </w:t>
      </w:r>
      <w:r>
        <w:rPr>
          <w:rFonts w:ascii="Times New Roman" w:eastAsia="Times New Roman" w:hAnsi="Times New Roman" w:cs="Times New Roman"/>
          <w:color w:val="000000" w:themeColor="text1"/>
          <w:sz w:val="28"/>
          <w:szCs w:val="28"/>
        </w:rPr>
        <w:br/>
        <w:t>• Дидактические игры «Собери машину» (из 4-х частей), «Поставь машину в гараж», «Светофор».</w:t>
      </w:r>
      <w:r>
        <w:rPr>
          <w:rFonts w:ascii="Times New Roman" w:eastAsia="Times New Roman" w:hAnsi="Times New Roman" w:cs="Times New Roman"/>
          <w:color w:val="000000" w:themeColor="text1"/>
          <w:sz w:val="28"/>
          <w:szCs w:val="28"/>
        </w:rPr>
        <w:br/>
        <w:t>Во второй младшей группе дети продолжают работу по распознаванию транспортных средств, знакомятся с правилами поведения в общественном </w:t>
      </w:r>
      <w:r>
        <w:rPr>
          <w:rFonts w:ascii="Times New Roman" w:eastAsia="Times New Roman" w:hAnsi="Times New Roman" w:cs="Times New Roman"/>
          <w:color w:val="000000" w:themeColor="text1"/>
          <w:sz w:val="28"/>
          <w:szCs w:val="28"/>
        </w:rPr>
        <w:br/>
        <w:t xml:space="preserve">транспорте, закрепляют умение различать красный, жёлтый, зелёный цвета, знакомятся с понятиями «тротуар» и «проезжая часть». Поэтому, к </w:t>
      </w:r>
      <w:r>
        <w:rPr>
          <w:rFonts w:ascii="Times New Roman" w:eastAsia="Times New Roman" w:hAnsi="Times New Roman" w:cs="Times New Roman"/>
          <w:color w:val="000000" w:themeColor="text1"/>
          <w:sz w:val="28"/>
          <w:szCs w:val="28"/>
        </w:rPr>
        <w:lastRenderedPageBreak/>
        <w:t>предметам, имеющимся в уголке безопасности дорожного движения первой младшей группы, следует добавить: </w:t>
      </w:r>
      <w:r>
        <w:rPr>
          <w:rFonts w:ascii="Times New Roman" w:eastAsia="Times New Roman" w:hAnsi="Times New Roman" w:cs="Times New Roman"/>
          <w:color w:val="000000" w:themeColor="text1"/>
          <w:sz w:val="28"/>
          <w:szCs w:val="28"/>
        </w:rPr>
        <w:br/>
        <w:t>• Картинки для игры на классификацию видов транспорта «На чём едут пассажиры», «Найти такую же картинку». </w:t>
      </w:r>
      <w:r>
        <w:rPr>
          <w:rFonts w:ascii="Times New Roman" w:eastAsia="Times New Roman" w:hAnsi="Times New Roman" w:cs="Times New Roman"/>
          <w:color w:val="000000" w:themeColor="text1"/>
          <w:sz w:val="28"/>
          <w:szCs w:val="28"/>
        </w:rPr>
        <w:br/>
        <w:t>• Простейший макет улицы (желательно крупный), где обозначены тротуар и проезжая часть. </w:t>
      </w:r>
      <w:r>
        <w:rPr>
          <w:rFonts w:ascii="Times New Roman" w:eastAsia="Times New Roman" w:hAnsi="Times New Roman" w:cs="Times New Roman"/>
          <w:color w:val="000000" w:themeColor="text1"/>
          <w:sz w:val="28"/>
          <w:szCs w:val="28"/>
        </w:rPr>
        <w:br/>
        <w:t>• Макет транспортного светофора (плоскостной). </w:t>
      </w:r>
      <w:r>
        <w:rPr>
          <w:rFonts w:ascii="Times New Roman" w:eastAsia="Times New Roman" w:hAnsi="Times New Roman" w:cs="Times New Roman"/>
          <w:color w:val="000000" w:themeColor="text1"/>
          <w:sz w:val="28"/>
          <w:szCs w:val="28"/>
        </w:rPr>
        <w:br/>
        <w:t>Для ребят средней группы новым будет разговор о пешеходном переходе и его назначении, правостороннем движении на тротуаре и проезжей части. Кроме того, дети 4-5 лет должны чётко представлять, что когда загорается зелёный сигнал светофора для пешеходов и разрешает им движение, для водителей в это время горит красный – запрещающий сигнал светофора. Когда загорается зелёный сигнал для водителей и разрешает движение автомобилей, для пешеходов вспыхивает красный сигнал. В уголке безопасности дорожного движения обязательно должен быть: </w:t>
      </w:r>
      <w:r>
        <w:rPr>
          <w:rFonts w:ascii="Times New Roman" w:eastAsia="Times New Roman" w:hAnsi="Times New Roman" w:cs="Times New Roman"/>
          <w:color w:val="000000" w:themeColor="text1"/>
          <w:sz w:val="28"/>
          <w:szCs w:val="28"/>
        </w:rPr>
        <w:br/>
        <w:t>• Макет светофора с переключающимися сигналами, действующий от батарейки </w:t>
      </w:r>
      <w:r>
        <w:rPr>
          <w:rFonts w:ascii="Times New Roman" w:eastAsia="Times New Roman" w:hAnsi="Times New Roman" w:cs="Times New Roman"/>
          <w:color w:val="000000" w:themeColor="text1"/>
          <w:sz w:val="28"/>
          <w:szCs w:val="28"/>
        </w:rPr>
        <w:br/>
        <w:t>• Дидактические игры «Найди свой цвет», «Собери светофор» </w:t>
      </w:r>
      <w:r>
        <w:rPr>
          <w:rFonts w:ascii="Times New Roman" w:eastAsia="Times New Roman" w:hAnsi="Times New Roman" w:cs="Times New Roman"/>
          <w:color w:val="000000" w:themeColor="text1"/>
          <w:sz w:val="28"/>
          <w:szCs w:val="28"/>
        </w:rPr>
        <w:br/>
        <w:t>• На макете улицы необходимо нанести пешеходный переход. </w:t>
      </w:r>
      <w:r>
        <w:rPr>
          <w:rFonts w:ascii="Times New Roman" w:eastAsia="Times New Roman" w:hAnsi="Times New Roman" w:cs="Times New Roman"/>
          <w:color w:val="000000" w:themeColor="text1"/>
          <w:sz w:val="28"/>
          <w:szCs w:val="28"/>
        </w:rPr>
        <w:br/>
        <w:t>В старшей группе ребята узнают о дорожном движении много нового. </w:t>
      </w:r>
      <w:r>
        <w:rPr>
          <w:rFonts w:ascii="Times New Roman" w:eastAsia="Times New Roman" w:hAnsi="Times New Roman" w:cs="Times New Roman"/>
          <w:color w:val="000000" w:themeColor="text1"/>
          <w:sz w:val="28"/>
          <w:szCs w:val="28"/>
        </w:rPr>
        <w:br/>
        <w:t>Именно в этом возрасте происходит знакомство с такими большими и </w:t>
      </w:r>
      <w:r>
        <w:rPr>
          <w:rFonts w:ascii="Times New Roman" w:eastAsia="Times New Roman" w:hAnsi="Times New Roman" w:cs="Times New Roman"/>
          <w:color w:val="000000" w:themeColor="text1"/>
          <w:sz w:val="28"/>
          <w:szCs w:val="28"/>
        </w:rPr>
        <w:br/>
        <w:t>сложными темами, как «Перекрёсток», «Дорожные знаки». Следовательно, в уголке безопасности дорожного движения должны появиться: </w:t>
      </w:r>
      <w:r>
        <w:rPr>
          <w:rFonts w:ascii="Times New Roman" w:eastAsia="Times New Roman" w:hAnsi="Times New Roman" w:cs="Times New Roman"/>
          <w:color w:val="000000" w:themeColor="text1"/>
          <w:sz w:val="28"/>
          <w:szCs w:val="28"/>
        </w:rPr>
        <w:br/>
        <w:t>• Макет перекрёстка, с помощью которого ребята смогут решать сложные </w:t>
      </w:r>
      <w:r>
        <w:rPr>
          <w:rFonts w:ascii="Times New Roman" w:eastAsia="Times New Roman" w:hAnsi="Times New Roman" w:cs="Times New Roman"/>
          <w:color w:val="000000" w:themeColor="text1"/>
          <w:sz w:val="28"/>
          <w:szCs w:val="28"/>
        </w:rPr>
        <w:br/>
        <w:t>логические задачи по безопасности дорожного движения, отрабатывать навыки безопасного перехода проезжей части на перекрёстке. Желательно, чтобы этот макет был со съёмными предметами, тогда дети сами смогут моделировать улицу. </w:t>
      </w:r>
      <w:r>
        <w:rPr>
          <w:rFonts w:ascii="Times New Roman" w:eastAsia="Times New Roman" w:hAnsi="Times New Roman" w:cs="Times New Roman"/>
          <w:color w:val="000000" w:themeColor="text1"/>
          <w:sz w:val="28"/>
          <w:szCs w:val="28"/>
        </w:rPr>
        <w:br/>
        <w:t>• Также, необходим набор дорожных знаков, в который обязательно входят такие дорожные знаки, как: информационно-указательные – «Пешеходный переход», «Подземный пешеходный переход», «Место остановки автобуса и (или) троллейбуса»; предупреждающие знаки – «Дети»; запрещающие знаки – «Движение пешеходов запрещено», «Движение на велосипедах запрещено»; предписывающие знаки – «Пешеходная дорожка», «Велосипедная дорожка»; знаки приоритета – «Главная дорога», «Уступи дорогу»; знаки сервиса – «Больница», «Телефон», «Пункт питания». Хорошо иметь мелкие знаки на подставках, для работы с макетом, и более крупные знаки на подставках для творческих, ролевых игр. </w:t>
      </w:r>
      <w:r>
        <w:rPr>
          <w:rFonts w:ascii="Times New Roman" w:eastAsia="Times New Roman" w:hAnsi="Times New Roman" w:cs="Times New Roman"/>
          <w:color w:val="000000" w:themeColor="text1"/>
          <w:sz w:val="28"/>
          <w:szCs w:val="28"/>
        </w:rPr>
        <w:br/>
        <w:t xml:space="preserve">• Дидактические игры: «О чём говорят знаки?», «Угадай знак», «Где </w:t>
      </w:r>
      <w:r>
        <w:rPr>
          <w:rFonts w:ascii="Times New Roman" w:eastAsia="Times New Roman" w:hAnsi="Times New Roman" w:cs="Times New Roman"/>
          <w:color w:val="000000" w:themeColor="text1"/>
          <w:sz w:val="28"/>
          <w:szCs w:val="28"/>
        </w:rPr>
        <w:lastRenderedPageBreak/>
        <w:t>спрятался знак?», «Перекрёсток», «Наша улица» </w:t>
      </w:r>
      <w:r>
        <w:rPr>
          <w:rFonts w:ascii="Times New Roman" w:eastAsia="Times New Roman" w:hAnsi="Times New Roman" w:cs="Times New Roman"/>
          <w:color w:val="000000" w:themeColor="text1"/>
          <w:sz w:val="28"/>
          <w:szCs w:val="28"/>
        </w:rPr>
        <w:br/>
        <w:t>• Кроме того, для детей старшей группы знакомят с работой регулировщика. Значит в уголке БДД должны быть схемы жестов регулировщика, дидактическая игра «Что говорит жезл?», атрибуты инспектора ДПС: жезл, фуражка. </w:t>
      </w:r>
      <w:r>
        <w:rPr>
          <w:rFonts w:ascii="Times New Roman" w:eastAsia="Times New Roman" w:hAnsi="Times New Roman" w:cs="Times New Roman"/>
          <w:color w:val="000000" w:themeColor="text1"/>
          <w:sz w:val="28"/>
          <w:szCs w:val="28"/>
        </w:rPr>
        <w:br/>
        <w:t>В подготовительной группе ребята встречаются с проблемными ситуациями на дорогах (так называемыми дорожными «ловушками»), знания детей о Правилах дорожного движения уже систематизируются. Содержание уголка более усложняется: </w:t>
      </w:r>
      <w:r>
        <w:rPr>
          <w:rFonts w:ascii="Times New Roman" w:eastAsia="Times New Roman" w:hAnsi="Times New Roman" w:cs="Times New Roman"/>
          <w:color w:val="000000" w:themeColor="text1"/>
          <w:sz w:val="28"/>
          <w:szCs w:val="28"/>
        </w:rPr>
        <w:br/>
        <w:t>• Собирается картотека «опасных ситуаций» (для их показа можно сделать импровизированный телевизор, или компьютер) </w:t>
      </w:r>
      <w:r>
        <w:rPr>
          <w:rFonts w:ascii="Times New Roman" w:eastAsia="Times New Roman" w:hAnsi="Times New Roman" w:cs="Times New Roman"/>
          <w:color w:val="000000" w:themeColor="text1"/>
          <w:sz w:val="28"/>
          <w:szCs w:val="28"/>
        </w:rPr>
        <w:br/>
        <w:t>• Организовывается окно выдачи водительских удостоверений сдавшим экзамен по ПДД. </w:t>
      </w:r>
      <w:r>
        <w:rPr>
          <w:rFonts w:ascii="Times New Roman" w:eastAsia="Times New Roman" w:hAnsi="Times New Roman" w:cs="Times New Roman"/>
          <w:color w:val="000000" w:themeColor="text1"/>
          <w:sz w:val="28"/>
          <w:szCs w:val="28"/>
        </w:rPr>
        <w:br/>
        <w:t>Во всех группах хорошо иметь фланелеграф – для моделирования ситуаций на дороге, а также набор диапозитивов по различным темам. </w:t>
      </w:r>
      <w:r>
        <w:rPr>
          <w:rFonts w:ascii="Times New Roman" w:eastAsia="Times New Roman" w:hAnsi="Times New Roman" w:cs="Times New Roman"/>
          <w:color w:val="000000" w:themeColor="text1"/>
          <w:sz w:val="28"/>
          <w:szCs w:val="28"/>
        </w:rPr>
        <w:br/>
        <w:t>Уголок может быть оформлен так: </w:t>
      </w:r>
      <w:r>
        <w:rPr>
          <w:rFonts w:ascii="Times New Roman" w:eastAsia="Times New Roman" w:hAnsi="Times New Roman" w:cs="Times New Roman"/>
          <w:color w:val="000000" w:themeColor="text1"/>
          <w:sz w:val="28"/>
          <w:szCs w:val="28"/>
        </w:rPr>
        <w:br/>
        <w:t>1. Единый стенд (размеры зависят от наличия свободной площади и количества помещаемой информации, но не менее 30*65 см). </w:t>
      </w:r>
      <w:r>
        <w:rPr>
          <w:rFonts w:ascii="Times New Roman" w:eastAsia="Times New Roman" w:hAnsi="Times New Roman" w:cs="Times New Roman"/>
          <w:color w:val="000000" w:themeColor="text1"/>
          <w:sz w:val="28"/>
          <w:szCs w:val="28"/>
        </w:rPr>
        <w:br/>
        <w:t>2. Набор составных частей, каждая из которых предназначена для размещения отдельной информации </w:t>
      </w:r>
      <w:r>
        <w:rPr>
          <w:rFonts w:ascii="Times New Roman" w:eastAsia="Times New Roman" w:hAnsi="Times New Roman" w:cs="Times New Roman"/>
          <w:color w:val="000000" w:themeColor="text1"/>
          <w:sz w:val="28"/>
          <w:szCs w:val="28"/>
        </w:rPr>
        <w:br/>
        <w:t>3. Книжка-раскладушка </w:t>
      </w:r>
      <w:r>
        <w:rPr>
          <w:rFonts w:ascii="Times New Roman" w:eastAsia="Times New Roman" w:hAnsi="Times New Roman" w:cs="Times New Roman"/>
          <w:color w:val="000000" w:themeColor="text1"/>
          <w:sz w:val="28"/>
          <w:szCs w:val="28"/>
        </w:rPr>
        <w:br/>
        <w:t>Для привлечения внимания родителей при оформлении уголка </w:t>
      </w:r>
      <w:r>
        <w:rPr>
          <w:rFonts w:ascii="Times New Roman" w:eastAsia="Times New Roman" w:hAnsi="Times New Roman" w:cs="Times New Roman"/>
          <w:color w:val="000000" w:themeColor="text1"/>
          <w:sz w:val="28"/>
          <w:szCs w:val="28"/>
        </w:rPr>
        <w:br/>
        <w:t>рекомендуется использовать яркие, привлекающие внимание лозунги, например: </w:t>
      </w:r>
      <w:r>
        <w:rPr>
          <w:rFonts w:ascii="Times New Roman" w:eastAsia="Times New Roman" w:hAnsi="Times New Roman" w:cs="Times New Roman"/>
          <w:color w:val="000000" w:themeColor="text1"/>
          <w:sz w:val="28"/>
          <w:szCs w:val="28"/>
        </w:rPr>
        <w:br/>
        <w:t>• «Цена спешки – жизнь вашего ребёнка» </w:t>
      </w:r>
      <w:r>
        <w:rPr>
          <w:rFonts w:ascii="Times New Roman" w:eastAsia="Times New Roman" w:hAnsi="Times New Roman" w:cs="Times New Roman"/>
          <w:color w:val="000000" w:themeColor="text1"/>
          <w:sz w:val="28"/>
          <w:szCs w:val="28"/>
        </w:rPr>
        <w:br/>
        <w:t>• «Внимание – мы ваши дети!» </w:t>
      </w:r>
      <w:r>
        <w:rPr>
          <w:rFonts w:ascii="Times New Roman" w:eastAsia="Times New Roman" w:hAnsi="Times New Roman" w:cs="Times New Roman"/>
          <w:color w:val="000000" w:themeColor="text1"/>
          <w:sz w:val="28"/>
          <w:szCs w:val="28"/>
        </w:rPr>
        <w:br/>
        <w:t>• «Ребёнок имеет право жить!» </w:t>
      </w:r>
      <w:r>
        <w:rPr>
          <w:rFonts w:ascii="Times New Roman" w:eastAsia="Times New Roman" w:hAnsi="Times New Roman" w:cs="Times New Roman"/>
          <w:color w:val="000000" w:themeColor="text1"/>
          <w:sz w:val="28"/>
          <w:szCs w:val="28"/>
        </w:rPr>
        <w:br/>
        <w:t>• «Глупо экономить своё время, за счёт жизни ребёнка» </w:t>
      </w:r>
      <w:r>
        <w:rPr>
          <w:rFonts w:ascii="Times New Roman" w:eastAsia="Times New Roman" w:hAnsi="Times New Roman" w:cs="Times New Roman"/>
          <w:color w:val="000000" w:themeColor="text1"/>
          <w:sz w:val="28"/>
          <w:szCs w:val="28"/>
        </w:rPr>
        <w:br/>
        <w:t>Учитывая важную роль родителей в вопросе обучения детей правилам дорожного движения, уголок для родителей должен содержать: </w:t>
      </w:r>
      <w:r>
        <w:rPr>
          <w:rFonts w:ascii="Times New Roman" w:eastAsia="Times New Roman" w:hAnsi="Times New Roman" w:cs="Times New Roman"/>
          <w:color w:val="000000" w:themeColor="text1"/>
          <w:sz w:val="28"/>
          <w:szCs w:val="28"/>
        </w:rPr>
        <w:br/>
        <w:t>1. Информацию о состоянии дорожно-транспортного травматизма в городе </w:t>
      </w:r>
      <w:r>
        <w:rPr>
          <w:rFonts w:ascii="Times New Roman" w:eastAsia="Times New Roman" w:hAnsi="Times New Roman" w:cs="Times New Roman"/>
          <w:color w:val="000000" w:themeColor="text1"/>
          <w:sz w:val="28"/>
          <w:szCs w:val="28"/>
        </w:rPr>
        <w:br/>
        <w:t>2. Причины дорожно-транспортных происшествий с участием детей </w:t>
      </w:r>
      <w:r>
        <w:rPr>
          <w:rFonts w:ascii="Times New Roman" w:eastAsia="Times New Roman" w:hAnsi="Times New Roman" w:cs="Times New Roman"/>
          <w:color w:val="000000" w:themeColor="text1"/>
          <w:sz w:val="28"/>
          <w:szCs w:val="28"/>
        </w:rPr>
        <w:br/>
        <w:t>3. Рекомендации родителям по вопросам обучения детей безопасному поведению на дороге. </w:t>
      </w:r>
      <w:r>
        <w:rPr>
          <w:rFonts w:ascii="Times New Roman" w:eastAsia="Times New Roman" w:hAnsi="Times New Roman" w:cs="Times New Roman"/>
          <w:color w:val="000000" w:themeColor="text1"/>
          <w:sz w:val="28"/>
          <w:szCs w:val="28"/>
        </w:rPr>
        <w:br/>
        <w:t>4. Перечень и описание игр, направленных на закрепление у детей уже имеющихся знаний по Правилам дорожного движения </w:t>
      </w:r>
      <w:r>
        <w:rPr>
          <w:rFonts w:ascii="Times New Roman" w:eastAsia="Times New Roman" w:hAnsi="Times New Roman" w:cs="Times New Roman"/>
          <w:color w:val="000000" w:themeColor="text1"/>
          <w:sz w:val="28"/>
          <w:szCs w:val="28"/>
        </w:rPr>
        <w:br/>
        <w:t>5. Рассказы детей о поведении на дороге при движении в детский сад и обратно с родителями </w:t>
      </w:r>
      <w:r>
        <w:rPr>
          <w:rFonts w:ascii="Times New Roman" w:eastAsia="Times New Roman" w:hAnsi="Times New Roman" w:cs="Times New Roman"/>
          <w:color w:val="000000" w:themeColor="text1"/>
          <w:sz w:val="28"/>
          <w:szCs w:val="28"/>
        </w:rPr>
        <w:br/>
        <w:t xml:space="preserve">Таким образом, обучение детей правилам и безопасности дорожного </w:t>
      </w:r>
      <w:r>
        <w:rPr>
          <w:rFonts w:ascii="Times New Roman" w:eastAsia="Times New Roman" w:hAnsi="Times New Roman" w:cs="Times New Roman"/>
          <w:color w:val="000000" w:themeColor="text1"/>
          <w:sz w:val="28"/>
          <w:szCs w:val="28"/>
        </w:rPr>
        <w:lastRenderedPageBreak/>
        <w:t>движения — это систематический и целенаправленный процесс, в ходе которого обучаемые получают знания, умения и навыки, необходимые для безопасного движения.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b/>
          <w:color w:val="000000" w:themeColor="text1"/>
          <w:sz w:val="28"/>
          <w:szCs w:val="28"/>
        </w:rPr>
        <w:t xml:space="preserve">       Формы и методы обучения дошкольников ПДД. </w:t>
      </w:r>
    </w:p>
    <w:p w:rsidR="001B565E" w:rsidRDefault="001B565E" w:rsidP="001B565E">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Игра как ведущий метод обучения детей безопасному поведению на дорогах.</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rPr>
        <w:br/>
        <w:t>Игра - один из важнейших видов деятельности ребенка, его самовыражения, способ его совершенствования. В процессе игры развиваются внимание, память, воображение, вырабатываются навыки и привычки, усваивается общественный опыт. Игра-это не только развлечение. Она делает досуг содержательным, учит творчеству, умению ориентироваться в сложных ситуациях, быстроту реакций. Игра-это «путь детей к познанию мира, в котором они живут и который они призваны изменить» (М.Горький) </w:t>
      </w:r>
      <w:r>
        <w:rPr>
          <w:rFonts w:ascii="Times New Roman" w:eastAsia="Times New Roman" w:hAnsi="Times New Roman" w:cs="Times New Roman"/>
          <w:color w:val="000000" w:themeColor="text1"/>
          <w:sz w:val="28"/>
          <w:szCs w:val="28"/>
        </w:rPr>
        <w:br/>
        <w:t>С точки зрения психологии игра как вид деятельности отражает практический подход усвоения теоретических знаний, а также умений и навыков. В изучении ПДД особенно важным является приобретение учащимся в процессе игровой деятельности конкретных умений и навыков поведения в условиях реального дорожного движения. </w:t>
      </w:r>
      <w:r>
        <w:rPr>
          <w:rFonts w:ascii="Times New Roman" w:eastAsia="Times New Roman" w:hAnsi="Times New Roman" w:cs="Times New Roman"/>
          <w:color w:val="000000" w:themeColor="text1"/>
          <w:sz w:val="28"/>
          <w:szCs w:val="28"/>
        </w:rPr>
        <w:br/>
        <w:t>Обучая ребенка Правилам дорожного движения, взрослый должен сам четко представлять, чему нужно учить, и как это сделать более эффективно. Он сам должен хорошо разбираться в дорожных ситуациях: нельзя научить хорошо, обучаясь вместе с ребенком. К сожалению, игры, выпускаемые по данной тематике различными производителями, далеко не однозначно описывают и изображают различные правила безопасного поведения на дороге. Поэтому, прежде чем начинать с помощью развивающих игр обучение ребенка, необходимо ознакомиться с содержанием игры и методическими рекомендациями по ее использованию. От того как взрослые сумеют научить ребенка безопасному поведению на дороге и принятию правильного решения в данной конкретной ситуации порой зависит не только его здоровье, но и жизнь. Любое игровое пособие должно содержать методические рекомендации по его использованию, описание самой игры, а также комментарии к дорожным ситуациям, используемым в данной игре. Воспитателю, проводящему занятия с помощью данного игрового пособия, должно быть абсолютно понятны ситуации, в которых могут оказаться дети во время игры.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b/>
          <w:bCs/>
          <w:color w:val="000000" w:themeColor="text1"/>
          <w:sz w:val="28"/>
          <w:szCs w:val="28"/>
        </w:rPr>
        <w:br/>
        <w:t xml:space="preserve">    Методика подготовки занятий в игровой форме.</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rPr>
        <w:br/>
        <w:t>Для правильного проведения занятия в игровой форме необходимо поставить цель и объяснить правила игры. Кроме того, для эффективного достижения цели игры, помимо ее четкой организации, необходимо соблюдение следующих условий: </w:t>
      </w:r>
      <w:r>
        <w:rPr>
          <w:rFonts w:ascii="Times New Roman" w:eastAsia="Times New Roman" w:hAnsi="Times New Roman" w:cs="Times New Roman"/>
          <w:color w:val="000000" w:themeColor="text1"/>
          <w:sz w:val="28"/>
          <w:szCs w:val="28"/>
        </w:rPr>
        <w:br/>
        <w:t>• эмоционально-психологический настрой, стимулирующий позитивное отношение и инициативу играющих; </w:t>
      </w:r>
      <w:r>
        <w:rPr>
          <w:rFonts w:ascii="Times New Roman" w:eastAsia="Times New Roman" w:hAnsi="Times New Roman" w:cs="Times New Roman"/>
          <w:color w:val="000000" w:themeColor="text1"/>
          <w:sz w:val="28"/>
          <w:szCs w:val="28"/>
        </w:rPr>
        <w:br/>
        <w:t>• положительная установка на игру, исключающая скованность и зажатость;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lastRenderedPageBreak/>
        <w:t>• формирование у играющих уверенности в своих силах и в успехе игры. </w:t>
      </w:r>
      <w:r>
        <w:rPr>
          <w:rFonts w:ascii="Times New Roman" w:eastAsia="Times New Roman" w:hAnsi="Times New Roman" w:cs="Times New Roman"/>
          <w:color w:val="000000" w:themeColor="text1"/>
          <w:sz w:val="28"/>
          <w:szCs w:val="28"/>
        </w:rPr>
        <w:br/>
        <w:t>Содержание игры должно быть продуманным и отвечать ее целям и задачам. </w:t>
      </w:r>
      <w:r>
        <w:rPr>
          <w:rFonts w:ascii="Times New Roman" w:eastAsia="Times New Roman" w:hAnsi="Times New Roman" w:cs="Times New Roman"/>
          <w:color w:val="000000" w:themeColor="text1"/>
          <w:sz w:val="28"/>
          <w:szCs w:val="28"/>
        </w:rPr>
        <w:br/>
        <w:t>Это во многом определяет эффективность выполнения стратегической задачи обучения безопасному поведению на дорогах. Сценарий игры должен основываться на актуальных и реальных дорожных ситуациях. Правила игры </w:t>
      </w:r>
      <w:r>
        <w:rPr>
          <w:rFonts w:ascii="Times New Roman" w:eastAsia="Times New Roman" w:hAnsi="Times New Roman" w:cs="Times New Roman"/>
          <w:color w:val="000000" w:themeColor="text1"/>
          <w:sz w:val="28"/>
          <w:szCs w:val="28"/>
        </w:rPr>
        <w:br/>
        <w:t>должны включать в себя элементы соревновательности и стимулировать познавательные мотивы. Несоблюдение этих условий делает игру бессмысленной. </w:t>
      </w:r>
      <w:r>
        <w:rPr>
          <w:rFonts w:ascii="Times New Roman" w:eastAsia="Times New Roman" w:hAnsi="Times New Roman" w:cs="Times New Roman"/>
          <w:color w:val="000000" w:themeColor="text1"/>
          <w:sz w:val="28"/>
          <w:szCs w:val="28"/>
        </w:rPr>
        <w:br/>
        <w:t>Особое значение в проведении игры по ГЩД имеет взаимоотношение воспитателя и воспитуемых. Отсутствие со стороны воспитателя эмоциональной окраски в процессе подготовки и проведения игры, преобладание негативных оценок приводит к снижению у детей побудительных мотивов к игровой деятельности, сковыванию и подавлению инициативы и потере интереса к игре. </w:t>
      </w:r>
      <w:r>
        <w:rPr>
          <w:rFonts w:ascii="Times New Roman" w:eastAsia="Times New Roman" w:hAnsi="Times New Roman" w:cs="Times New Roman"/>
          <w:color w:val="000000" w:themeColor="text1"/>
          <w:sz w:val="28"/>
          <w:szCs w:val="28"/>
        </w:rPr>
        <w:br/>
        <w:t>Этапы подготовки игры </w:t>
      </w:r>
      <w:r>
        <w:rPr>
          <w:rFonts w:ascii="Times New Roman" w:eastAsia="Times New Roman" w:hAnsi="Times New Roman" w:cs="Times New Roman"/>
          <w:color w:val="000000" w:themeColor="text1"/>
          <w:sz w:val="28"/>
          <w:szCs w:val="28"/>
        </w:rPr>
        <w:br/>
        <w:t>1. Определение конкретных целей (обучающих, воспитывающих, развивающих и контролирующих) и задач. </w:t>
      </w:r>
      <w:r>
        <w:rPr>
          <w:rFonts w:ascii="Times New Roman" w:eastAsia="Times New Roman" w:hAnsi="Times New Roman" w:cs="Times New Roman"/>
          <w:color w:val="000000" w:themeColor="text1"/>
          <w:sz w:val="28"/>
          <w:szCs w:val="28"/>
        </w:rPr>
        <w:br/>
        <w:t>2. Определение конкретной моделируемой ситуации. </w:t>
      </w:r>
      <w:r>
        <w:rPr>
          <w:rFonts w:ascii="Times New Roman" w:eastAsia="Times New Roman" w:hAnsi="Times New Roman" w:cs="Times New Roman"/>
          <w:color w:val="000000" w:themeColor="text1"/>
          <w:sz w:val="28"/>
          <w:szCs w:val="28"/>
        </w:rPr>
        <w:br/>
        <w:t>3. Выбор игры. </w:t>
      </w:r>
      <w:r>
        <w:rPr>
          <w:rFonts w:ascii="Times New Roman" w:eastAsia="Times New Roman" w:hAnsi="Times New Roman" w:cs="Times New Roman"/>
          <w:color w:val="000000" w:themeColor="text1"/>
          <w:sz w:val="28"/>
          <w:szCs w:val="28"/>
        </w:rPr>
        <w:br/>
        <w:t>4. Планирование игры, перечень возможных правильных и неправильных решений, время, отводимое на игру. </w:t>
      </w:r>
      <w:r>
        <w:rPr>
          <w:rFonts w:ascii="Times New Roman" w:eastAsia="Times New Roman" w:hAnsi="Times New Roman" w:cs="Times New Roman"/>
          <w:color w:val="000000" w:themeColor="text1"/>
          <w:sz w:val="28"/>
          <w:szCs w:val="28"/>
        </w:rPr>
        <w:br/>
        <w:t>5. Составление сценария игры, подготовка необходимых материалов для ее проведения. </w:t>
      </w:r>
      <w:r>
        <w:rPr>
          <w:rFonts w:ascii="Times New Roman" w:eastAsia="Times New Roman" w:hAnsi="Times New Roman" w:cs="Times New Roman"/>
          <w:color w:val="000000" w:themeColor="text1"/>
          <w:sz w:val="28"/>
          <w:szCs w:val="28"/>
        </w:rPr>
        <w:br/>
        <w:t>6. Распределение ролей. </w:t>
      </w:r>
      <w:r>
        <w:rPr>
          <w:rFonts w:ascii="Times New Roman" w:eastAsia="Times New Roman" w:hAnsi="Times New Roman" w:cs="Times New Roman"/>
          <w:color w:val="000000" w:themeColor="text1"/>
          <w:sz w:val="28"/>
          <w:szCs w:val="28"/>
        </w:rPr>
        <w:br/>
        <w:t>Проведение игры </w:t>
      </w:r>
      <w:r>
        <w:rPr>
          <w:rFonts w:ascii="Times New Roman" w:eastAsia="Times New Roman" w:hAnsi="Times New Roman" w:cs="Times New Roman"/>
          <w:color w:val="000000" w:themeColor="text1"/>
          <w:sz w:val="28"/>
          <w:szCs w:val="28"/>
        </w:rPr>
        <w:br/>
        <w:t>1. Определение готовности участников к игре (предварительная беседа и контроль знаний). </w:t>
      </w:r>
      <w:r>
        <w:rPr>
          <w:rFonts w:ascii="Times New Roman" w:eastAsia="Times New Roman" w:hAnsi="Times New Roman" w:cs="Times New Roman"/>
          <w:color w:val="000000" w:themeColor="text1"/>
          <w:sz w:val="28"/>
          <w:szCs w:val="28"/>
        </w:rPr>
        <w:br/>
        <w:t>2. Инструктаж игроков. </w:t>
      </w:r>
      <w:r>
        <w:rPr>
          <w:rFonts w:ascii="Times New Roman" w:eastAsia="Times New Roman" w:hAnsi="Times New Roman" w:cs="Times New Roman"/>
          <w:color w:val="000000" w:themeColor="text1"/>
          <w:sz w:val="28"/>
          <w:szCs w:val="28"/>
        </w:rPr>
        <w:br/>
        <w:t>3. Непосредственная постановка проблемы и ее реализация. </w:t>
      </w:r>
      <w:r>
        <w:rPr>
          <w:rFonts w:ascii="Times New Roman" w:eastAsia="Times New Roman" w:hAnsi="Times New Roman" w:cs="Times New Roman"/>
          <w:color w:val="000000" w:themeColor="text1"/>
          <w:sz w:val="28"/>
          <w:szCs w:val="28"/>
        </w:rPr>
        <w:br/>
        <w:t>4. Текущий контроль хода игры со своевременной координацией действий участников (возможные последствия правильных и неправильных действий). </w:t>
      </w:r>
      <w:r>
        <w:rPr>
          <w:rFonts w:ascii="Times New Roman" w:eastAsia="Times New Roman" w:hAnsi="Times New Roman" w:cs="Times New Roman"/>
          <w:color w:val="000000" w:themeColor="text1"/>
          <w:sz w:val="28"/>
          <w:szCs w:val="28"/>
        </w:rPr>
        <w:br/>
        <w:t>Подведение итогов </w:t>
      </w:r>
      <w:r>
        <w:rPr>
          <w:rFonts w:ascii="Times New Roman" w:eastAsia="Times New Roman" w:hAnsi="Times New Roman" w:cs="Times New Roman"/>
          <w:color w:val="000000" w:themeColor="text1"/>
          <w:sz w:val="28"/>
          <w:szCs w:val="28"/>
        </w:rPr>
        <w:br/>
        <w:t>1. Определение уровня усвоения нового и усвоение ранее изученного материала. </w:t>
      </w:r>
      <w:r>
        <w:rPr>
          <w:rFonts w:ascii="Times New Roman" w:eastAsia="Times New Roman" w:hAnsi="Times New Roman" w:cs="Times New Roman"/>
          <w:color w:val="000000" w:themeColor="text1"/>
          <w:sz w:val="28"/>
          <w:szCs w:val="28"/>
        </w:rPr>
        <w:br/>
        <w:t>2. Подведение итогов игры с участием детей. </w:t>
      </w:r>
      <w:r>
        <w:rPr>
          <w:rFonts w:ascii="Times New Roman" w:eastAsia="Times New Roman" w:hAnsi="Times New Roman" w:cs="Times New Roman"/>
          <w:color w:val="000000" w:themeColor="text1"/>
          <w:sz w:val="28"/>
          <w:szCs w:val="28"/>
        </w:rPr>
        <w:br/>
        <w:t>3. Методический анализ игры (анализ уровня достижений педагогической цели, поставленной перед данной игрой).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b/>
          <w:bCs/>
          <w:color w:val="000000" w:themeColor="text1"/>
          <w:sz w:val="28"/>
          <w:szCs w:val="28"/>
        </w:rPr>
        <w:t>Целевые прогулки как форма профилактики детского дорожно-транспортного травматизма.</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rPr>
        <w:br/>
        <w:t xml:space="preserve">Педагоги должны помнить, что в процессе обучения детей правилам дорожного движения нельзя ограничиваться лишь словесными объяснениями. Значительное место должно быть отведено практическим формам обучения: наблюдению, экскурсиям, целевым прогулкам, во время которых дети могут изучать на практике правила для пешеходов, наблюдать </w:t>
      </w:r>
      <w:r>
        <w:rPr>
          <w:rFonts w:ascii="Times New Roman" w:eastAsia="Times New Roman" w:hAnsi="Times New Roman" w:cs="Times New Roman"/>
          <w:color w:val="000000" w:themeColor="text1"/>
          <w:sz w:val="28"/>
          <w:szCs w:val="28"/>
        </w:rPr>
        <w:lastRenderedPageBreak/>
        <w:t>дорожное движение, закреплять ранее полученные знания по правильному поведению на дороге. Очень интересной формой профилактики детского дорожно-транспортного травматизма являются целевые прогулки с воспитанниками детского сада. </w:t>
      </w:r>
      <w:r>
        <w:rPr>
          <w:rFonts w:ascii="Times New Roman" w:eastAsia="Times New Roman" w:hAnsi="Times New Roman" w:cs="Times New Roman"/>
          <w:color w:val="000000" w:themeColor="text1"/>
          <w:sz w:val="28"/>
          <w:szCs w:val="28"/>
        </w:rPr>
        <w:br/>
        <w:t>Целевые прогулки направлены на закрепление дошкольниками знаний, полученных на занятиях по ПДД в группах. В каждой из возрастных групп целевые прогулки по обучению ребенка правильному поведению в дорожных ситуациях предусматривают свои задачи, темы и периодичность проведения. </w:t>
      </w:r>
      <w:r>
        <w:rPr>
          <w:rFonts w:ascii="Times New Roman" w:eastAsia="Times New Roman" w:hAnsi="Times New Roman" w:cs="Times New Roman"/>
          <w:color w:val="000000" w:themeColor="text1"/>
          <w:sz w:val="28"/>
          <w:szCs w:val="28"/>
        </w:rPr>
        <w:br/>
        <w:t>Так, организуя целевые прогулки по профилактике детского дорожно-транспортного травматизма в младшей группе, воспитателю необходимо обратить внимание детей на работу светофора, на разные виды транспорта: легковые, грузовые автомобили, автобусы, трамваи. В процессе наблюдения учить различать и называть кабину, колеса, окна, двери. Учить отвечать на вопросы, а также наблюдать за играми “в улицу” старших детей.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b/>
          <w:color w:val="000000" w:themeColor="text1"/>
          <w:sz w:val="28"/>
          <w:szCs w:val="28"/>
        </w:rPr>
        <w:t>Примерная тематика целевых прогулок </w:t>
      </w:r>
      <w:r>
        <w:rPr>
          <w:rFonts w:ascii="Times New Roman" w:eastAsia="Times New Roman" w:hAnsi="Times New Roman" w:cs="Times New Roman"/>
          <w:b/>
          <w:color w:val="000000" w:themeColor="text1"/>
          <w:sz w:val="28"/>
          <w:szCs w:val="28"/>
        </w:rPr>
        <w:br/>
      </w:r>
      <w:r>
        <w:rPr>
          <w:rFonts w:ascii="Times New Roman" w:eastAsia="Times New Roman" w:hAnsi="Times New Roman" w:cs="Times New Roman"/>
          <w:color w:val="000000" w:themeColor="text1"/>
          <w:sz w:val="28"/>
          <w:szCs w:val="28"/>
        </w:rPr>
        <w:t>Младшая группа: </w:t>
      </w:r>
      <w:r>
        <w:rPr>
          <w:rFonts w:ascii="Times New Roman" w:eastAsia="Times New Roman" w:hAnsi="Times New Roman" w:cs="Times New Roman"/>
          <w:color w:val="000000" w:themeColor="text1"/>
          <w:sz w:val="28"/>
          <w:szCs w:val="28"/>
        </w:rPr>
        <w:br/>
        <w:t>• знакомство с дорогой; </w:t>
      </w:r>
      <w:r>
        <w:rPr>
          <w:rFonts w:ascii="Times New Roman" w:eastAsia="Times New Roman" w:hAnsi="Times New Roman" w:cs="Times New Roman"/>
          <w:color w:val="000000" w:themeColor="text1"/>
          <w:sz w:val="28"/>
          <w:szCs w:val="28"/>
        </w:rPr>
        <w:br/>
        <w:t>• наблюдение за работой светофора; </w:t>
      </w:r>
      <w:r>
        <w:rPr>
          <w:rFonts w:ascii="Times New Roman" w:eastAsia="Times New Roman" w:hAnsi="Times New Roman" w:cs="Times New Roman"/>
          <w:color w:val="000000" w:themeColor="text1"/>
          <w:sz w:val="28"/>
          <w:szCs w:val="28"/>
        </w:rPr>
        <w:br/>
        <w:t>• наблюдение за транспортом; </w:t>
      </w:r>
      <w:r>
        <w:rPr>
          <w:rFonts w:ascii="Times New Roman" w:eastAsia="Times New Roman" w:hAnsi="Times New Roman" w:cs="Times New Roman"/>
          <w:color w:val="000000" w:themeColor="text1"/>
          <w:sz w:val="28"/>
          <w:szCs w:val="28"/>
        </w:rPr>
        <w:br/>
        <w:t>• пешеходный переход. </w:t>
      </w:r>
      <w:r>
        <w:rPr>
          <w:rFonts w:ascii="Times New Roman" w:eastAsia="Times New Roman" w:hAnsi="Times New Roman" w:cs="Times New Roman"/>
          <w:color w:val="000000" w:themeColor="text1"/>
          <w:sz w:val="28"/>
          <w:szCs w:val="28"/>
        </w:rPr>
        <w:br/>
        <w:t>Средняя группа: </w:t>
      </w:r>
      <w:r>
        <w:rPr>
          <w:rFonts w:ascii="Times New Roman" w:eastAsia="Times New Roman" w:hAnsi="Times New Roman" w:cs="Times New Roman"/>
          <w:color w:val="000000" w:themeColor="text1"/>
          <w:sz w:val="28"/>
          <w:szCs w:val="28"/>
        </w:rPr>
        <w:br/>
        <w:t>• знакомство с дорогой; </w:t>
      </w:r>
      <w:r>
        <w:rPr>
          <w:rFonts w:ascii="Times New Roman" w:eastAsia="Times New Roman" w:hAnsi="Times New Roman" w:cs="Times New Roman"/>
          <w:color w:val="000000" w:themeColor="text1"/>
          <w:sz w:val="28"/>
          <w:szCs w:val="28"/>
        </w:rPr>
        <w:br/>
        <w:t>• сравнение легкового и грузового автомобилей; </w:t>
      </w:r>
      <w:r>
        <w:rPr>
          <w:rFonts w:ascii="Times New Roman" w:eastAsia="Times New Roman" w:hAnsi="Times New Roman" w:cs="Times New Roman"/>
          <w:color w:val="000000" w:themeColor="text1"/>
          <w:sz w:val="28"/>
          <w:szCs w:val="28"/>
        </w:rPr>
        <w:br/>
        <w:t>• наблюдение за светофором; </w:t>
      </w:r>
      <w:r>
        <w:rPr>
          <w:rFonts w:ascii="Times New Roman" w:eastAsia="Times New Roman" w:hAnsi="Times New Roman" w:cs="Times New Roman"/>
          <w:color w:val="000000" w:themeColor="text1"/>
          <w:sz w:val="28"/>
          <w:szCs w:val="28"/>
        </w:rPr>
        <w:br/>
        <w:t>• правила перехода проезжей части по регулируемому пешеходному </w:t>
      </w:r>
      <w:r>
        <w:rPr>
          <w:rFonts w:ascii="Times New Roman" w:eastAsia="Times New Roman" w:hAnsi="Times New Roman" w:cs="Times New Roman"/>
          <w:color w:val="000000" w:themeColor="text1"/>
          <w:sz w:val="28"/>
          <w:szCs w:val="28"/>
        </w:rPr>
        <w:br/>
        <w:t>переходу. </w:t>
      </w:r>
      <w:r>
        <w:rPr>
          <w:rFonts w:ascii="Times New Roman" w:eastAsia="Times New Roman" w:hAnsi="Times New Roman" w:cs="Times New Roman"/>
          <w:color w:val="000000" w:themeColor="text1"/>
          <w:sz w:val="28"/>
          <w:szCs w:val="28"/>
        </w:rPr>
        <w:br/>
        <w:t>Старшая группа: </w:t>
      </w:r>
      <w:r>
        <w:rPr>
          <w:rFonts w:ascii="Times New Roman" w:eastAsia="Times New Roman" w:hAnsi="Times New Roman" w:cs="Times New Roman"/>
          <w:color w:val="000000" w:themeColor="text1"/>
          <w:sz w:val="28"/>
          <w:szCs w:val="28"/>
        </w:rPr>
        <w:br/>
        <w:t>• элементы дороги; </w:t>
      </w:r>
      <w:r>
        <w:rPr>
          <w:rFonts w:ascii="Times New Roman" w:eastAsia="Times New Roman" w:hAnsi="Times New Roman" w:cs="Times New Roman"/>
          <w:color w:val="000000" w:themeColor="text1"/>
          <w:sz w:val="28"/>
          <w:szCs w:val="28"/>
        </w:rPr>
        <w:br/>
        <w:t>• правила поведения на дороге; </w:t>
      </w:r>
      <w:r>
        <w:rPr>
          <w:rFonts w:ascii="Times New Roman" w:eastAsia="Times New Roman" w:hAnsi="Times New Roman" w:cs="Times New Roman"/>
          <w:color w:val="000000" w:themeColor="text1"/>
          <w:sz w:val="28"/>
          <w:szCs w:val="28"/>
        </w:rPr>
        <w:br/>
        <w:t>• наблюдение за транспортом; </w:t>
      </w:r>
      <w:r>
        <w:rPr>
          <w:rFonts w:ascii="Times New Roman" w:eastAsia="Times New Roman" w:hAnsi="Times New Roman" w:cs="Times New Roman"/>
          <w:color w:val="000000" w:themeColor="text1"/>
          <w:sz w:val="28"/>
          <w:szCs w:val="28"/>
        </w:rPr>
        <w:br/>
        <w:t>• прогулка пешехода; </w:t>
      </w:r>
      <w:r>
        <w:rPr>
          <w:rFonts w:ascii="Times New Roman" w:eastAsia="Times New Roman" w:hAnsi="Times New Roman" w:cs="Times New Roman"/>
          <w:color w:val="000000" w:themeColor="text1"/>
          <w:sz w:val="28"/>
          <w:szCs w:val="28"/>
        </w:rPr>
        <w:br/>
        <w:t>• переход; </w:t>
      </w:r>
      <w:r>
        <w:rPr>
          <w:rFonts w:ascii="Times New Roman" w:eastAsia="Times New Roman" w:hAnsi="Times New Roman" w:cs="Times New Roman"/>
          <w:color w:val="000000" w:themeColor="text1"/>
          <w:sz w:val="28"/>
          <w:szCs w:val="28"/>
        </w:rPr>
        <w:br/>
        <w:t>• перекресток; </w:t>
      </w:r>
      <w:r>
        <w:rPr>
          <w:rFonts w:ascii="Times New Roman" w:eastAsia="Times New Roman" w:hAnsi="Times New Roman" w:cs="Times New Roman"/>
          <w:color w:val="000000" w:themeColor="text1"/>
          <w:sz w:val="28"/>
          <w:szCs w:val="28"/>
        </w:rPr>
        <w:br/>
        <w:t>• сигналы светофора; </w:t>
      </w:r>
      <w:r>
        <w:rPr>
          <w:rFonts w:ascii="Times New Roman" w:eastAsia="Times New Roman" w:hAnsi="Times New Roman" w:cs="Times New Roman"/>
          <w:color w:val="000000" w:themeColor="text1"/>
          <w:sz w:val="28"/>
          <w:szCs w:val="28"/>
        </w:rPr>
        <w:br/>
        <w:t>• наблюдение за работой инспектора ДПС ГИБДД; </w:t>
      </w:r>
      <w:r>
        <w:rPr>
          <w:rFonts w:ascii="Times New Roman" w:eastAsia="Times New Roman" w:hAnsi="Times New Roman" w:cs="Times New Roman"/>
          <w:color w:val="000000" w:themeColor="text1"/>
          <w:sz w:val="28"/>
          <w:szCs w:val="28"/>
        </w:rPr>
        <w:br/>
        <w:t>• прогулка к автобусной остановке, правила поведения на остановке. </w:t>
      </w:r>
      <w:r>
        <w:rPr>
          <w:rFonts w:ascii="Times New Roman" w:eastAsia="Times New Roman" w:hAnsi="Times New Roman" w:cs="Times New Roman"/>
          <w:color w:val="000000" w:themeColor="text1"/>
          <w:sz w:val="28"/>
          <w:szCs w:val="28"/>
        </w:rPr>
        <w:br/>
        <w:t>Подготовительная группа: </w:t>
      </w:r>
      <w:r>
        <w:rPr>
          <w:rFonts w:ascii="Times New Roman" w:eastAsia="Times New Roman" w:hAnsi="Times New Roman" w:cs="Times New Roman"/>
          <w:color w:val="000000" w:themeColor="text1"/>
          <w:sz w:val="28"/>
          <w:szCs w:val="28"/>
        </w:rPr>
        <w:br/>
        <w:t>• улицы и перекрестки; </w:t>
      </w:r>
      <w:r>
        <w:rPr>
          <w:rFonts w:ascii="Times New Roman" w:eastAsia="Times New Roman" w:hAnsi="Times New Roman" w:cs="Times New Roman"/>
          <w:color w:val="000000" w:themeColor="text1"/>
          <w:sz w:val="28"/>
          <w:szCs w:val="28"/>
        </w:rPr>
        <w:br/>
        <w:t>• Правила дорожного движения; </w:t>
      </w:r>
      <w:r>
        <w:rPr>
          <w:rFonts w:ascii="Times New Roman" w:eastAsia="Times New Roman" w:hAnsi="Times New Roman" w:cs="Times New Roman"/>
          <w:color w:val="000000" w:themeColor="text1"/>
          <w:sz w:val="28"/>
          <w:szCs w:val="28"/>
        </w:rPr>
        <w:br/>
        <w:t>• наблюдение за движением транспортных средств и работой водителя; </w:t>
      </w:r>
      <w:r>
        <w:rPr>
          <w:rFonts w:ascii="Times New Roman" w:eastAsia="Times New Roman" w:hAnsi="Times New Roman" w:cs="Times New Roman"/>
          <w:color w:val="000000" w:themeColor="text1"/>
          <w:sz w:val="28"/>
          <w:szCs w:val="28"/>
        </w:rPr>
        <w:br/>
        <w:t>• наблюдение за работой инспектора ДПС ГИБДД; </w:t>
      </w:r>
      <w:r>
        <w:rPr>
          <w:rFonts w:ascii="Times New Roman" w:eastAsia="Times New Roman" w:hAnsi="Times New Roman" w:cs="Times New Roman"/>
          <w:color w:val="000000" w:themeColor="text1"/>
          <w:sz w:val="28"/>
          <w:szCs w:val="28"/>
        </w:rPr>
        <w:br/>
        <w:t>• значение дорожных знаков; </w:t>
      </w:r>
      <w:r>
        <w:rPr>
          <w:rFonts w:ascii="Times New Roman" w:eastAsia="Times New Roman" w:hAnsi="Times New Roman" w:cs="Times New Roman"/>
          <w:color w:val="000000" w:themeColor="text1"/>
          <w:sz w:val="28"/>
          <w:szCs w:val="28"/>
        </w:rPr>
        <w:br/>
        <w:t>• правила поведения на остановке и в общественном транспорте; </w:t>
      </w:r>
      <w:r>
        <w:rPr>
          <w:rFonts w:ascii="Times New Roman" w:eastAsia="Times New Roman" w:hAnsi="Times New Roman" w:cs="Times New Roman"/>
          <w:color w:val="000000" w:themeColor="text1"/>
          <w:sz w:val="28"/>
          <w:szCs w:val="28"/>
        </w:rPr>
        <w:br/>
        <w:t>• пешеходный переход (подземный, надземный и наземный); </w:t>
      </w:r>
      <w:r>
        <w:rPr>
          <w:rFonts w:ascii="Times New Roman" w:eastAsia="Times New Roman" w:hAnsi="Times New Roman" w:cs="Times New Roman"/>
          <w:color w:val="000000" w:themeColor="text1"/>
          <w:sz w:val="28"/>
          <w:szCs w:val="28"/>
        </w:rPr>
        <w:br/>
        <w:t>• пешеходный переход регулируемый и нерегулируемый;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lastRenderedPageBreak/>
        <w:t>Программа целевых прогулок по профилактике детского дорожно-транспортного травматизма в средней группе становится более широкой. Детей знакомят с жилыми и общественными зданиями, дорогой рядом с детским садом, транспортом, который движется по этой дороге, конкретными Правилами дорожного движения, с понятиями: “проезжая часть”, “одностороннее и двустороннее движение”, “пешеход”, “переход”, «светофор» и т.д . </w:t>
      </w:r>
      <w:r>
        <w:rPr>
          <w:rFonts w:ascii="Times New Roman" w:eastAsia="Times New Roman" w:hAnsi="Times New Roman" w:cs="Times New Roman"/>
          <w:color w:val="000000" w:themeColor="text1"/>
          <w:sz w:val="28"/>
          <w:szCs w:val="28"/>
        </w:rPr>
        <w:br/>
        <w:t>В старшей группе целевые прогулки по профилактике детского дорожно-транспортного травматизма организуются несколько раз в месяц. На них закрепляются представления детей о проезжей части; дети знакомятся с перекрестком, некоторыми дорожными знаками, получают более полные знания о правилах для пешеходов и пассажиров. </w:t>
      </w:r>
      <w:r>
        <w:rPr>
          <w:rFonts w:ascii="Times New Roman" w:eastAsia="Times New Roman" w:hAnsi="Times New Roman" w:cs="Times New Roman"/>
          <w:color w:val="000000" w:themeColor="text1"/>
          <w:sz w:val="28"/>
          <w:szCs w:val="28"/>
        </w:rPr>
        <w:br/>
        <w:t>На целевых прогулках по профилактике детского дорожно-транспортного травматизма в подготовительной группе дошкольники наблюдают за движением транспорта, работой водителя, сигналами светофора. </w:t>
      </w:r>
      <w:r>
        <w:rPr>
          <w:rFonts w:ascii="Times New Roman" w:eastAsia="Times New Roman" w:hAnsi="Times New Roman" w:cs="Times New Roman"/>
          <w:color w:val="000000" w:themeColor="text1"/>
          <w:sz w:val="28"/>
          <w:szCs w:val="28"/>
        </w:rPr>
        <w:br/>
        <w:t>Расширяются знания детей о работе инспекторов ДПС ГИБДД, контролирующих и регулирующих движение на улице. Продолжается знакомство с назначением дорожных знаков и их начертанием. Закрепляется </w:t>
      </w:r>
      <w:r>
        <w:rPr>
          <w:rFonts w:ascii="Times New Roman" w:eastAsia="Times New Roman" w:hAnsi="Times New Roman" w:cs="Times New Roman"/>
          <w:color w:val="000000" w:themeColor="text1"/>
          <w:sz w:val="28"/>
          <w:szCs w:val="28"/>
        </w:rPr>
        <w:br/>
        <w:t>правильное употребление пространственной терминологии (слева – справа, вверху – внизу, спереди – сзади, рядом, навстречу, на противоположной стороне, посередине, напротив, вдоль и т. д.). Дети должны научиться </w:t>
      </w:r>
      <w:r>
        <w:rPr>
          <w:rFonts w:ascii="Times New Roman" w:eastAsia="Times New Roman" w:hAnsi="Times New Roman" w:cs="Times New Roman"/>
          <w:color w:val="000000" w:themeColor="text1"/>
          <w:sz w:val="28"/>
          <w:szCs w:val="28"/>
        </w:rPr>
        <w:br/>
        <w:t>ориентироваться в дорожной обстановке, ее изменениях, правильно реагировать на них.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b/>
          <w:bCs/>
          <w:color w:val="000000" w:themeColor="text1"/>
          <w:sz w:val="28"/>
          <w:szCs w:val="28"/>
        </w:rPr>
        <w:t>Заключение</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rPr>
        <w:br/>
        <w:t>Ребенок учится законам дороги, прежде всего, на примере взрослых. Пример старших должен способствовать выработке у ребенка привычки вести себя в соответствии с правилами дорожного движения. Это главный фактор воспитания дисциплинированного поведения на улице. </w:t>
      </w:r>
      <w:r>
        <w:rPr>
          <w:rFonts w:ascii="Times New Roman" w:eastAsia="Times New Roman" w:hAnsi="Times New Roman" w:cs="Times New Roman"/>
          <w:color w:val="000000" w:themeColor="text1"/>
          <w:sz w:val="28"/>
          <w:szCs w:val="28"/>
        </w:rPr>
        <w:br/>
        <w:t>Таким образом, систематическая работа с детьми по обучению правилам дорожного движения, использование эффективных, современных методов и приемов, учет возрастных особенностей дают положительные результаты. </w:t>
      </w:r>
      <w:r>
        <w:rPr>
          <w:rFonts w:ascii="Times New Roman" w:eastAsia="Times New Roman" w:hAnsi="Times New Roman" w:cs="Times New Roman"/>
          <w:color w:val="000000" w:themeColor="text1"/>
          <w:sz w:val="28"/>
          <w:szCs w:val="28"/>
        </w:rPr>
        <w:br/>
        <w:t>И в заключении хочу сказать, что каждому педагогу, которому доверено воспитание наших детей, необходимо овладеть современными научно – педагогическими знаниями, основанными на практическом опыте и рекомендациях работников ГИБДД. Только тогда число дорожно – транспортных происшествий с участием детей значительно уменьшится.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b/>
          <w:bCs/>
          <w:color w:val="000000" w:themeColor="text1"/>
          <w:sz w:val="28"/>
          <w:szCs w:val="28"/>
        </w:rPr>
        <w:br/>
      </w:r>
    </w:p>
    <w:p w:rsidR="001B565E" w:rsidRDefault="001B565E" w:rsidP="001B565E">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noProof/>
          <w:color w:val="000000" w:themeColor="text1"/>
          <w:sz w:val="28"/>
          <w:szCs w:val="28"/>
        </w:rPr>
        <w:lastRenderedPageBreak/>
        <w:drawing>
          <wp:inline distT="0" distB="0" distL="0" distR="0">
            <wp:extent cx="1438275" cy="1438275"/>
            <wp:effectExtent l="19050" t="0" r="9525" b="0"/>
            <wp:docPr id="1" name="Рисунок 3" descr="http://www.schoolrm.ru/yenisite.resizer2/resizer2GD.php?url=/detsad_sar/ds32sar/upload/life/methodical-recommendations/pdd.jpg&amp;set=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schoolrm.ru/yenisite.resizer2/resizer2GD.php?url=/detsad_sar/ds32sar/upload/life/methodical-recommendations/pdd.jpg&amp;set=3">
                      <a:hlinkClick r:id="rId7"/>
                    </pic:cNvPr>
                    <pic:cNvPicPr>
                      <a:picLocks noChangeAspect="1" noChangeArrowheads="1"/>
                    </pic:cNvPicPr>
                  </pic:nvPicPr>
                  <pic:blipFill>
                    <a:blip r:embed="rId8"/>
                    <a:srcRect/>
                    <a:stretch>
                      <a:fillRect/>
                    </a:stretch>
                  </pic:blipFill>
                  <pic:spPr bwMode="auto">
                    <a:xfrm>
                      <a:off x="0" y="0"/>
                      <a:ext cx="1438275" cy="1438275"/>
                    </a:xfrm>
                    <a:prstGeom prst="rect">
                      <a:avLst/>
                    </a:prstGeom>
                    <a:noFill/>
                    <a:ln w="9525">
                      <a:noFill/>
                      <a:miter lim="800000"/>
                      <a:headEnd/>
                      <a:tailEnd/>
                    </a:ln>
                  </pic:spPr>
                </pic:pic>
              </a:graphicData>
            </a:graphic>
          </wp:inline>
        </w:drawing>
      </w:r>
      <w:r>
        <w:rPr>
          <w:rFonts w:ascii="Times New Roman" w:eastAsia="Times New Roman" w:hAnsi="Times New Roman" w:cs="Times New Roman"/>
          <w:color w:val="000000" w:themeColor="text1"/>
          <w:sz w:val="28"/>
          <w:szCs w:val="28"/>
        </w:rPr>
        <w:t> </w:t>
      </w:r>
    </w:p>
    <w:p w:rsidR="001B565E" w:rsidRDefault="001B565E" w:rsidP="001B565E">
      <w:pPr>
        <w:rPr>
          <w:rFonts w:ascii="Times New Roman" w:hAnsi="Times New Roman" w:cs="Times New Roman"/>
          <w:b/>
          <w:color w:val="000000" w:themeColor="text1"/>
          <w:sz w:val="28"/>
          <w:szCs w:val="28"/>
        </w:rPr>
      </w:pPr>
      <w:r>
        <w:rPr>
          <w:rFonts w:ascii="Times New Roman" w:eastAsia="Times New Roman" w:hAnsi="Times New Roman" w:cs="Times New Roman"/>
          <w:b/>
          <w:bCs/>
          <w:color w:val="000000" w:themeColor="text1"/>
          <w:sz w:val="28"/>
          <w:szCs w:val="28"/>
        </w:rPr>
        <w:t>Список использованной литературы:</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br/>
        <w:t>1. Лапшин В.И. Правила дорожного движения РФ. М. «Транспорт» 1999 г. </w:t>
      </w:r>
      <w:r>
        <w:rPr>
          <w:rFonts w:ascii="Times New Roman" w:eastAsia="Times New Roman" w:hAnsi="Times New Roman" w:cs="Times New Roman"/>
          <w:color w:val="000000" w:themeColor="text1"/>
          <w:sz w:val="28"/>
          <w:szCs w:val="28"/>
        </w:rPr>
        <w:br/>
        <w:t>2. Клименко В.Р. «Обучайте дошкольников правилам движения». М. «Просвещение» 1973 г. </w:t>
      </w:r>
      <w:r>
        <w:rPr>
          <w:rFonts w:ascii="Times New Roman" w:eastAsia="Times New Roman" w:hAnsi="Times New Roman" w:cs="Times New Roman"/>
          <w:color w:val="000000" w:themeColor="text1"/>
          <w:sz w:val="28"/>
          <w:szCs w:val="28"/>
        </w:rPr>
        <w:br/>
        <w:t>3. Степаненкова Э.Я., Филенко М.Ф. «Дошкольникам о правилах дорожного движения». М. «Просвещение» 1975 г. </w:t>
      </w:r>
      <w:r>
        <w:rPr>
          <w:rFonts w:ascii="Times New Roman" w:eastAsia="Times New Roman" w:hAnsi="Times New Roman" w:cs="Times New Roman"/>
          <w:color w:val="000000" w:themeColor="text1"/>
          <w:sz w:val="28"/>
          <w:szCs w:val="28"/>
        </w:rPr>
        <w:br/>
        <w:t>4. Саулина Т.Ф. «Три сигнала светофора» М. «Просвещение» 1989 г. </w:t>
      </w:r>
      <w:r>
        <w:rPr>
          <w:rFonts w:ascii="Times New Roman" w:eastAsia="Times New Roman" w:hAnsi="Times New Roman" w:cs="Times New Roman"/>
          <w:color w:val="000000" w:themeColor="text1"/>
          <w:sz w:val="28"/>
          <w:szCs w:val="28"/>
        </w:rPr>
        <w:br/>
        <w:t>5. Юрянин С.М. «Светофор» М. Издательство «Детская литература» 1971 г. </w:t>
      </w:r>
      <w:r>
        <w:rPr>
          <w:rFonts w:ascii="Times New Roman" w:eastAsia="Times New Roman" w:hAnsi="Times New Roman" w:cs="Times New Roman"/>
          <w:color w:val="000000" w:themeColor="text1"/>
          <w:sz w:val="28"/>
          <w:szCs w:val="28"/>
        </w:rPr>
        <w:br/>
        <w:t>6. Авдеева Н.Н., Стёркина Р.Б. «Безопасность». - СПб.: «Детство - Пресс», 2004.–144 с. </w:t>
      </w:r>
      <w:r>
        <w:rPr>
          <w:rFonts w:ascii="Times New Roman" w:eastAsia="Times New Roman" w:hAnsi="Times New Roman" w:cs="Times New Roman"/>
          <w:color w:val="000000" w:themeColor="text1"/>
          <w:sz w:val="28"/>
          <w:szCs w:val="28"/>
        </w:rPr>
        <w:br/>
        <w:t>7. Белая К.Ю., Зимонина В.Н. Как обеспечить безопасность дошкольников. - М.: «Просвещение», 2000, издание 2, – 94 с. </w:t>
      </w:r>
      <w:r>
        <w:rPr>
          <w:rFonts w:ascii="Times New Roman" w:eastAsia="Times New Roman" w:hAnsi="Times New Roman" w:cs="Times New Roman"/>
          <w:color w:val="000000" w:themeColor="text1"/>
          <w:sz w:val="28"/>
          <w:szCs w:val="28"/>
        </w:rPr>
        <w:br/>
        <w:t>8. Белая К.Ю., Зимонина В.Н. Твоя безопасность.- М.: «Просвещение»,</w:t>
      </w:r>
    </w:p>
    <w:p w:rsidR="00A9586B" w:rsidRPr="00BD6F7C" w:rsidRDefault="00A9586B" w:rsidP="000031B8">
      <w:pPr>
        <w:shd w:val="clear" w:color="auto" w:fill="FFFFFF" w:themeFill="background1"/>
        <w:spacing w:after="0" w:line="240" w:lineRule="auto"/>
        <w:rPr>
          <w:rFonts w:ascii="Times New Roman" w:hAnsi="Times New Roman" w:cs="Times New Roman"/>
          <w:color w:val="000000" w:themeColor="text1"/>
          <w:sz w:val="28"/>
          <w:szCs w:val="28"/>
        </w:rPr>
      </w:pPr>
    </w:p>
    <w:sectPr w:rsidR="00A9586B" w:rsidRPr="00BD6F7C" w:rsidSect="009831B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113" w:rsidRDefault="00A72113" w:rsidP="00A9586B">
      <w:pPr>
        <w:spacing w:after="0" w:line="240" w:lineRule="auto"/>
      </w:pPr>
      <w:r>
        <w:separator/>
      </w:r>
    </w:p>
  </w:endnote>
  <w:endnote w:type="continuationSeparator" w:id="1">
    <w:p w:rsidR="00A72113" w:rsidRDefault="00A72113" w:rsidP="00A958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113" w:rsidRDefault="00A72113" w:rsidP="00A9586B">
      <w:pPr>
        <w:spacing w:after="0" w:line="240" w:lineRule="auto"/>
      </w:pPr>
      <w:r>
        <w:separator/>
      </w:r>
    </w:p>
  </w:footnote>
  <w:footnote w:type="continuationSeparator" w:id="1">
    <w:p w:rsidR="00A72113" w:rsidRDefault="00A72113" w:rsidP="00A958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C31BEC"/>
    <w:multiLevelType w:val="hybridMultilevel"/>
    <w:tmpl w:val="8D6E2EC2"/>
    <w:lvl w:ilvl="0" w:tplc="BB448FA0">
      <w:start w:val="1"/>
      <w:numFmt w:val="decimal"/>
      <w:lvlText w:val="%1."/>
      <w:lvlJc w:val="left"/>
      <w:pPr>
        <w:ind w:left="502"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5"/>
  </w:hdrShapeDefaults>
  <w:footnotePr>
    <w:footnote w:id="0"/>
    <w:footnote w:id="1"/>
  </w:footnotePr>
  <w:endnotePr>
    <w:endnote w:id="0"/>
    <w:endnote w:id="1"/>
  </w:endnotePr>
  <w:compat>
    <w:useFELayout/>
  </w:compat>
  <w:rsids>
    <w:rsidRoot w:val="000031B8"/>
    <w:rsid w:val="000031B8"/>
    <w:rsid w:val="00013323"/>
    <w:rsid w:val="001B565E"/>
    <w:rsid w:val="002569AA"/>
    <w:rsid w:val="006103F5"/>
    <w:rsid w:val="00836FD2"/>
    <w:rsid w:val="00A72113"/>
    <w:rsid w:val="00A754D4"/>
    <w:rsid w:val="00A9586B"/>
    <w:rsid w:val="00B8491E"/>
    <w:rsid w:val="00BD6F7C"/>
    <w:rsid w:val="00DA1BBD"/>
    <w:rsid w:val="00EC1581"/>
    <w:rsid w:val="00FA68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5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31B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0031B8"/>
    <w:rPr>
      <w:b/>
      <w:bCs/>
    </w:rPr>
  </w:style>
  <w:style w:type="paragraph" w:styleId="a5">
    <w:name w:val="List Paragraph"/>
    <w:basedOn w:val="a"/>
    <w:uiPriority w:val="34"/>
    <w:qFormat/>
    <w:rsid w:val="00DA1BBD"/>
    <w:pPr>
      <w:ind w:left="720"/>
      <w:contextualSpacing/>
    </w:pPr>
    <w:rPr>
      <w:rFonts w:eastAsiaTheme="minorHAnsi"/>
      <w:lang w:eastAsia="en-US"/>
    </w:rPr>
  </w:style>
  <w:style w:type="paragraph" w:styleId="a6">
    <w:name w:val="header"/>
    <w:basedOn w:val="a"/>
    <w:link w:val="a7"/>
    <w:uiPriority w:val="99"/>
    <w:semiHidden/>
    <w:unhideWhenUsed/>
    <w:rsid w:val="00A9586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9586B"/>
  </w:style>
  <w:style w:type="paragraph" w:styleId="a8">
    <w:name w:val="footer"/>
    <w:basedOn w:val="a"/>
    <w:link w:val="a9"/>
    <w:uiPriority w:val="99"/>
    <w:semiHidden/>
    <w:unhideWhenUsed/>
    <w:rsid w:val="00A9586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9586B"/>
  </w:style>
  <w:style w:type="paragraph" w:styleId="aa">
    <w:name w:val="Balloon Text"/>
    <w:basedOn w:val="a"/>
    <w:link w:val="ab"/>
    <w:uiPriority w:val="99"/>
    <w:semiHidden/>
    <w:unhideWhenUsed/>
    <w:rsid w:val="001B565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B56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80181360">
      <w:bodyDiv w:val="1"/>
      <w:marLeft w:val="0"/>
      <w:marRight w:val="0"/>
      <w:marTop w:val="0"/>
      <w:marBottom w:val="0"/>
      <w:divBdr>
        <w:top w:val="none" w:sz="0" w:space="0" w:color="auto"/>
        <w:left w:val="none" w:sz="0" w:space="0" w:color="auto"/>
        <w:bottom w:val="none" w:sz="0" w:space="0" w:color="auto"/>
        <w:right w:val="none" w:sz="0" w:space="0" w:color="auto"/>
      </w:divBdr>
    </w:div>
    <w:div w:id="128935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choolrm.ru/yenisite.resizer2/resizer2GD.php?url=/detsad_sar/ds32sar/upload/life/methodical-recommendations/pdd.jpg&amp;set=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26</Pages>
  <Words>8473</Words>
  <Characters>48302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Петрова Н.С</cp:lastModifiedBy>
  <cp:revision>8</cp:revision>
  <cp:lastPrinted>2015-08-25T20:57:00Z</cp:lastPrinted>
  <dcterms:created xsi:type="dcterms:W3CDTF">2015-08-25T19:51:00Z</dcterms:created>
  <dcterms:modified xsi:type="dcterms:W3CDTF">2015-08-27T05:41:00Z</dcterms:modified>
</cp:coreProperties>
</file>